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4833193"/>
        <w:docPartObj>
          <w:docPartGallery w:val="Cover Pages"/>
          <w:docPartUnique/>
        </w:docPartObj>
      </w:sdtPr>
      <w:sdtEndPr>
        <w:rPr>
          <w:rFonts w:eastAsiaTheme="minorEastAsia"/>
          <w:color w:val="549E39" w:themeColor="accent1"/>
          <w:lang w:eastAsia="fi-FI"/>
        </w:rPr>
      </w:sdtEndPr>
      <w:sdtContent>
        <w:p w14:paraId="1096AB18" w14:textId="77777777" w:rsidR="00E41D04" w:rsidRDefault="00E41D04">
          <w:r>
            <w:rPr>
              <w:noProof/>
              <w:lang w:eastAsia="fi-FI"/>
            </w:rPr>
            <mc:AlternateContent>
              <mc:Choice Requires="wpg">
                <w:drawing>
                  <wp:anchor distT="0" distB="0" distL="114300" distR="114300" simplePos="0" relativeHeight="251659264" behindDoc="1" locked="0" layoutInCell="1" allowOverlap="1" wp14:anchorId="2813E498" wp14:editId="1E3562B4">
                    <wp:simplePos x="0" y="0"/>
                    <wp:positionH relativeFrom="page">
                      <wp:align>center</wp:align>
                    </wp:positionH>
                    <wp:positionV relativeFrom="page">
                      <wp:align>center</wp:align>
                    </wp:positionV>
                    <wp:extent cx="6858000" cy="9725098"/>
                    <wp:effectExtent l="0" t="0" r="0" b="9525"/>
                    <wp:wrapNone/>
                    <wp:docPr id="119" name="Ryhmä 119"/>
                    <wp:cNvGraphicFramePr/>
                    <a:graphic xmlns:a="http://schemas.openxmlformats.org/drawingml/2006/main">
                      <a:graphicData uri="http://schemas.microsoft.com/office/word/2010/wordprocessingGroup">
                        <wpg:wgp>
                          <wpg:cNvGrpSpPr/>
                          <wpg:grpSpPr>
                            <a:xfrm>
                              <a:off x="0" y="0"/>
                              <a:ext cx="6858000" cy="9725098"/>
                              <a:chOff x="0" y="0"/>
                              <a:chExt cx="6858000" cy="9725098"/>
                            </a:xfrm>
                          </wpg:grpSpPr>
                          <wps:wsp>
                            <wps:cNvPr id="120" name="Suorakulmi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Suorakulmio 121"/>
                            <wps:cNvSpPr/>
                            <wps:spPr>
                              <a:xfrm>
                                <a:off x="0" y="7581331"/>
                                <a:ext cx="6858000" cy="214376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Tekijä"/>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8255982" w14:textId="77777777" w:rsidR="00131E44" w:rsidRDefault="00131E44">
                                      <w:pPr>
                                        <w:pStyle w:val="Eivli"/>
                                        <w:rPr>
                                          <w:color w:val="FFFFFF" w:themeColor="background1"/>
                                          <w:sz w:val="32"/>
                                          <w:szCs w:val="32"/>
                                        </w:rPr>
                                      </w:pPr>
                                      <w:r>
                                        <w:rPr>
                                          <w:color w:val="FFFFFF" w:themeColor="background1"/>
                                          <w:sz w:val="32"/>
                                          <w:szCs w:val="32"/>
                                        </w:rPr>
                                        <w:t>Yrityksen nimi</w:t>
                                      </w:r>
                                    </w:p>
                                  </w:sdtContent>
                                </w:sdt>
                                <w:p w14:paraId="7BE7BA06" w14:textId="77777777" w:rsidR="00131E44" w:rsidRDefault="00131E44">
                                  <w:pPr>
                                    <w:pStyle w:val="Eivli"/>
                                    <w:rPr>
                                      <w:caps/>
                                      <w:color w:val="FFFFFF" w:themeColor="background1"/>
                                    </w:rPr>
                                  </w:pPr>
                                  <w:r>
                                    <w:rPr>
                                      <w:caps/>
                                      <w:color w:val="FFFFFF" w:themeColor="background1"/>
                                    </w:rPr>
                                    <w:t>Toiminnanharjoittaja</w:t>
                                  </w:r>
                                </w:p>
                                <w:p w14:paraId="03D8644E" w14:textId="77777777" w:rsidR="00131E44" w:rsidRDefault="00C86831">
                                  <w:pPr>
                                    <w:pStyle w:val="Eivli"/>
                                    <w:rPr>
                                      <w:caps/>
                                      <w:color w:val="FFFFFF" w:themeColor="background1"/>
                                    </w:rPr>
                                  </w:pPr>
                                  <w:sdt>
                                    <w:sdtPr>
                                      <w:rPr>
                                        <w:caps/>
                                        <w:color w:val="FFFFFF" w:themeColor="background1"/>
                                      </w:rPr>
                                      <w:alias w:val="Osoite"/>
                                      <w:tag w:val=""/>
                                      <w:id w:val="2113163453"/>
                                      <w:dataBinding w:prefixMappings="xmlns:ns0='http://schemas.microsoft.com/office/2006/coverPageProps' " w:xpath="/ns0:CoverPageProperties[1]/ns0:CompanyAddress[1]" w:storeItemID="{55AF091B-3C7A-41E3-B477-F2FDAA23CFDA}"/>
                                      <w:text/>
                                    </w:sdtPr>
                                    <w:sdtEndPr/>
                                    <w:sdtContent>
                                      <w:r w:rsidR="00131E44">
                                        <w:rPr>
                                          <w:caps/>
                                          <w:color w:val="FFFFFF" w:themeColor="background1"/>
                                        </w:rPr>
                                        <w:t>Yrityksen osoite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iruutu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rPr>
                                    <w:alias w:val="Otsikk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51570FD" w14:textId="77777777" w:rsidR="00131E44" w:rsidRPr="00E41D04" w:rsidRDefault="00131E44">
                                      <w:pPr>
                                        <w:pStyle w:val="Eivli"/>
                                        <w:pBdr>
                                          <w:bottom w:val="single" w:sz="6" w:space="4" w:color="7F7F7F" w:themeColor="text1" w:themeTint="80"/>
                                        </w:pBdr>
                                        <w:rPr>
                                          <w:rFonts w:asciiTheme="majorHAnsi" w:eastAsiaTheme="majorEastAsia" w:hAnsiTheme="majorHAnsi" w:cstheme="majorBidi"/>
                                          <w:color w:val="595959" w:themeColor="text1" w:themeTint="A6"/>
                                          <w:sz w:val="72"/>
                                          <w:szCs w:val="72"/>
                                        </w:rPr>
                                      </w:pPr>
                                      <w:r w:rsidRPr="00E41D04">
                                        <w:rPr>
                                          <w:rFonts w:asciiTheme="majorHAnsi" w:eastAsiaTheme="majorEastAsia" w:hAnsiTheme="majorHAnsi" w:cstheme="majorBidi"/>
                                          <w:color w:val="595959" w:themeColor="text1" w:themeTint="A6"/>
                                          <w:sz w:val="72"/>
                                          <w:szCs w:val="72"/>
                                        </w:rPr>
                                        <w:t>Omavalvontasuunnitelma</w:t>
                                      </w:r>
                                    </w:p>
                                  </w:sdtContent>
                                </w:sdt>
                                <w:sdt>
                                  <w:sdtPr>
                                    <w:rPr>
                                      <w:caps/>
                                      <w:color w:val="455F51" w:themeColor="text2"/>
                                      <w:sz w:val="36"/>
                                      <w:szCs w:val="36"/>
                                    </w:rPr>
                                    <w:alias w:val="Alaotsikk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29C9910" w14:textId="77777777" w:rsidR="00131E44" w:rsidRDefault="00131E44">
                                      <w:pPr>
                                        <w:pStyle w:val="Eivli"/>
                                        <w:spacing w:before="240"/>
                                        <w:rPr>
                                          <w:caps/>
                                          <w:color w:val="455F51" w:themeColor="text2"/>
                                          <w:sz w:val="36"/>
                                          <w:szCs w:val="36"/>
                                        </w:rPr>
                                      </w:pPr>
                                      <w:r>
                                        <w:rPr>
                                          <w:caps/>
                                          <w:color w:val="455F51" w:themeColor="text2"/>
                                          <w:sz w:val="36"/>
                                          <w:szCs w:val="36"/>
                                        </w:rPr>
                                        <w:t>Yrityksen nimi</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Ryhmä 119" o:spid="_x0000_s1026" style="position:absolute;margin-left:0;margin-top:0;width:540pt;height:765.75pt;z-index:-251657216;mso-position-horizontal:center;mso-position-horizontal-relative:page;mso-position-vertical:center;mso-position-vertical-relative:page" coordsize="68580,9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">
                    <v:rect id="Suorakulmi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49e39 [3204]" stroked="f" strokeweight="1pt"/>
                    <v:rect id="Suorakulmio 121" o:spid="_x0000_s1028" style="position:absolute;top:75813;width:68580;height:2143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8ab833 [3205]" stroked="f" strokeweight="1pt">
                      <v:textbox inset="36pt,14.4pt,36pt,36pt">
                        <w:txbxContent>
                          <w:sdt>
                            <w:sdtPr>
                              <w:rPr>
                                <w:color w:val="FFFFFF" w:themeColor="background1"/>
                                <w:sz w:val="32"/>
                                <w:szCs w:val="32"/>
                              </w:rPr>
                              <w:alias w:val="Tekijä"/>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7402F0D7" w14:textId="77777777" w:rsidR="00131E44" w:rsidRDefault="00131E44">
                                <w:pPr>
                                  <w:pStyle w:val="Eivli"/>
                                  <w:rPr>
                                    <w:color w:val="FFFFFF" w:themeColor="background1"/>
                                    <w:sz w:val="32"/>
                                    <w:szCs w:val="32"/>
                                  </w:rPr>
                                </w:pPr>
                                <w:r>
                                  <w:rPr>
                                    <w:color w:val="FFFFFF" w:themeColor="background1"/>
                                    <w:sz w:val="32"/>
                                    <w:szCs w:val="32"/>
                                  </w:rPr>
                                  <w:t>Yrityksen nimi</w:t>
                                </w:r>
                              </w:p>
                            </w:sdtContent>
                          </w:sdt>
                          <w:p w14:paraId="2FDE6CF4" w14:textId="77777777" w:rsidR="00131E44" w:rsidRDefault="00131E44">
                            <w:pPr>
                              <w:pStyle w:val="Eivli"/>
                              <w:rPr>
                                <w:caps/>
                                <w:color w:val="FFFFFF" w:themeColor="background1"/>
                              </w:rPr>
                            </w:pPr>
                            <w:r>
                              <w:rPr>
                                <w:caps/>
                                <w:color w:val="FFFFFF" w:themeColor="background1"/>
                              </w:rPr>
                              <w:t>Toiminnanharjoittaja</w:t>
                            </w:r>
                          </w:p>
                          <w:p w14:paraId="0306A86F" w14:textId="77777777" w:rsidR="00131E44" w:rsidRDefault="003F499B">
                            <w:pPr>
                              <w:pStyle w:val="Eivli"/>
                              <w:rPr>
                                <w:caps/>
                                <w:color w:val="FFFFFF" w:themeColor="background1"/>
                              </w:rPr>
                            </w:pPr>
                            <w:sdt>
                              <w:sdtPr>
                                <w:rPr>
                                  <w:caps/>
                                  <w:color w:val="FFFFFF" w:themeColor="background1"/>
                                </w:rPr>
                                <w:alias w:val="Osoite"/>
                                <w:tag w:val=""/>
                                <w:id w:val="2113163453"/>
                                <w:dataBinding w:prefixMappings="xmlns:ns0='http://schemas.microsoft.com/office/2006/coverPageProps' " w:xpath="/ns0:CoverPageProperties[1]/ns0:CompanyAddress[1]" w:storeItemID="{55AF091B-3C7A-41E3-B477-F2FDAA23CFDA}"/>
                                <w:text/>
                              </w:sdtPr>
                              <w:sdtEndPr/>
                              <w:sdtContent>
                                <w:r w:rsidR="00131E44">
                                  <w:rPr>
                                    <w:caps/>
                                    <w:color w:val="FFFFFF" w:themeColor="background1"/>
                                  </w:rPr>
                                  <w:t>Yrityksen osoite</w:t>
                                </w:r>
                              </w:sdtContent>
                            </w:sdt>
                          </w:p>
                        </w:txbxContent>
                      </v:textbox>
                    </v:rect>
                    <v:shapetype id="_x0000_t202" coordsize="21600,21600" o:spt="202" path="m,l,21600r21600,l21600,xe">
                      <v:stroke joinstyle="miter"/>
                      <v:path gradientshapeok="t" o:connecttype="rect"/>
                    </v:shapetype>
                    <v:shape id="Tekstiruutu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72"/>
                                <w:szCs w:val="72"/>
                              </w:rPr>
                              <w:alias w:val="Otsikk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87FD046" w14:textId="77777777" w:rsidR="00131E44" w:rsidRPr="00E41D04" w:rsidRDefault="00131E44">
                                <w:pPr>
                                  <w:pStyle w:val="Eivli"/>
                                  <w:pBdr>
                                    <w:bottom w:val="single" w:sz="6" w:space="4" w:color="7F7F7F" w:themeColor="text1" w:themeTint="80"/>
                                  </w:pBdr>
                                  <w:rPr>
                                    <w:rFonts w:asciiTheme="majorHAnsi" w:eastAsiaTheme="majorEastAsia" w:hAnsiTheme="majorHAnsi" w:cstheme="majorBidi"/>
                                    <w:color w:val="595959" w:themeColor="text1" w:themeTint="A6"/>
                                    <w:sz w:val="72"/>
                                    <w:szCs w:val="72"/>
                                  </w:rPr>
                                </w:pPr>
                                <w:r w:rsidRPr="00E41D04">
                                  <w:rPr>
                                    <w:rFonts w:asciiTheme="majorHAnsi" w:eastAsiaTheme="majorEastAsia" w:hAnsiTheme="majorHAnsi" w:cstheme="majorBidi"/>
                                    <w:color w:val="595959" w:themeColor="text1" w:themeTint="A6"/>
                                    <w:sz w:val="72"/>
                                    <w:szCs w:val="72"/>
                                  </w:rPr>
                                  <w:t>Omavalvontasuunnitelma</w:t>
                                </w:r>
                              </w:p>
                            </w:sdtContent>
                          </w:sdt>
                          <w:sdt>
                            <w:sdtPr>
                              <w:rPr>
                                <w:caps/>
                                <w:color w:val="455F51" w:themeColor="text2"/>
                                <w:sz w:val="36"/>
                                <w:szCs w:val="36"/>
                              </w:rPr>
                              <w:alias w:val="Alaotsikk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660E16" w14:textId="77777777" w:rsidR="00131E44" w:rsidRDefault="00131E44">
                                <w:pPr>
                                  <w:pStyle w:val="Eivli"/>
                                  <w:spacing w:before="240"/>
                                  <w:rPr>
                                    <w:caps/>
                                    <w:color w:val="455F51" w:themeColor="text2"/>
                                    <w:sz w:val="36"/>
                                    <w:szCs w:val="36"/>
                                  </w:rPr>
                                </w:pPr>
                                <w:r>
                                  <w:rPr>
                                    <w:caps/>
                                    <w:color w:val="455F51" w:themeColor="text2"/>
                                    <w:sz w:val="36"/>
                                    <w:szCs w:val="36"/>
                                  </w:rPr>
                                  <w:t>Yrityksen nimi</w:t>
                                </w:r>
                              </w:p>
                            </w:sdtContent>
                          </w:sdt>
                        </w:txbxContent>
                      </v:textbox>
                    </v:shape>
                    <w10:wrap anchorx="page" anchory="page"/>
                  </v:group>
                </w:pict>
              </mc:Fallback>
            </mc:AlternateContent>
          </w:r>
        </w:p>
        <w:p w14:paraId="7F2E80FF" w14:textId="77777777" w:rsidR="00E41D04" w:rsidRDefault="00E41D04">
          <w:pPr>
            <w:rPr>
              <w:rFonts w:eastAsiaTheme="minorEastAsia"/>
              <w:color w:val="549E39" w:themeColor="accent1"/>
              <w:lang w:eastAsia="fi-FI"/>
            </w:rPr>
          </w:pPr>
          <w:r>
            <w:rPr>
              <w:rFonts w:eastAsiaTheme="minorEastAsia"/>
              <w:color w:val="549E39" w:themeColor="accent1"/>
              <w:lang w:eastAsia="fi-FI"/>
            </w:rPr>
            <w:br w:type="page"/>
          </w:r>
        </w:p>
      </w:sdtContent>
    </w:sdt>
    <w:sdt>
      <w:sdtPr>
        <w:rPr>
          <w:rFonts w:asciiTheme="minorHAnsi" w:eastAsiaTheme="minorHAnsi" w:hAnsiTheme="minorHAnsi" w:cstheme="minorBidi"/>
          <w:color w:val="auto"/>
          <w:sz w:val="22"/>
          <w:szCs w:val="22"/>
          <w:lang w:eastAsia="en-US"/>
        </w:rPr>
        <w:id w:val="370263658"/>
        <w:docPartObj>
          <w:docPartGallery w:val="Table of Contents"/>
          <w:docPartUnique/>
        </w:docPartObj>
      </w:sdtPr>
      <w:sdtEndPr>
        <w:rPr>
          <w:b/>
          <w:bCs/>
        </w:rPr>
      </w:sdtEndPr>
      <w:sdtContent>
        <w:p w14:paraId="3617A934" w14:textId="77777777" w:rsidR="00E41D04" w:rsidRPr="00E27271" w:rsidRDefault="00E41D04">
          <w:pPr>
            <w:pStyle w:val="Sisllysluettelonotsikko"/>
            <w:rPr>
              <w:sz w:val="20"/>
              <w:szCs w:val="20"/>
            </w:rPr>
          </w:pPr>
          <w:r w:rsidRPr="00E27271">
            <w:rPr>
              <w:sz w:val="20"/>
              <w:szCs w:val="20"/>
            </w:rPr>
            <w:t>Sisällys</w:t>
          </w:r>
        </w:p>
        <w:p w14:paraId="44C2FF64" w14:textId="77777777" w:rsidR="00A64DD8" w:rsidRDefault="009B4A66">
          <w:pPr>
            <w:pStyle w:val="Sisluet1"/>
            <w:tabs>
              <w:tab w:val="left" w:pos="440"/>
              <w:tab w:val="right" w:leader="dot" w:pos="9628"/>
            </w:tabs>
            <w:rPr>
              <w:rFonts w:eastAsiaTheme="minorEastAsia"/>
              <w:noProof/>
              <w:lang w:eastAsia="fi-FI"/>
            </w:rPr>
          </w:pPr>
          <w:r w:rsidRPr="00F446C5">
            <w:rPr>
              <w:sz w:val="20"/>
              <w:szCs w:val="20"/>
            </w:rPr>
            <w:fldChar w:fldCharType="begin"/>
          </w:r>
          <w:r w:rsidRPr="00F446C5">
            <w:rPr>
              <w:sz w:val="20"/>
              <w:szCs w:val="20"/>
            </w:rPr>
            <w:instrText xml:space="preserve"> TOC \o "1-3" \h \z \u </w:instrText>
          </w:r>
          <w:r w:rsidRPr="00F446C5">
            <w:rPr>
              <w:sz w:val="20"/>
              <w:szCs w:val="20"/>
            </w:rPr>
            <w:fldChar w:fldCharType="separate"/>
          </w:r>
          <w:hyperlink w:anchor="_Toc496082826" w:history="1">
            <w:r w:rsidR="00A64DD8" w:rsidRPr="00002A36">
              <w:rPr>
                <w:rStyle w:val="Hyperlinkki"/>
                <w:noProof/>
              </w:rPr>
              <w:t>1</w:t>
            </w:r>
            <w:r w:rsidR="00A64DD8">
              <w:rPr>
                <w:rFonts w:eastAsiaTheme="minorEastAsia"/>
                <w:noProof/>
                <w:lang w:eastAsia="fi-FI"/>
              </w:rPr>
              <w:tab/>
            </w:r>
            <w:r w:rsidR="00A64DD8" w:rsidRPr="00002A36">
              <w:rPr>
                <w:rStyle w:val="Hyperlinkki"/>
                <w:noProof/>
              </w:rPr>
              <w:t>TOIMINNAN PERUSTIEDOT</w:t>
            </w:r>
            <w:r w:rsidR="00A64DD8">
              <w:rPr>
                <w:noProof/>
                <w:webHidden/>
              </w:rPr>
              <w:tab/>
            </w:r>
            <w:r w:rsidR="00A64DD8">
              <w:rPr>
                <w:noProof/>
                <w:webHidden/>
              </w:rPr>
              <w:fldChar w:fldCharType="begin"/>
            </w:r>
            <w:r w:rsidR="00A64DD8">
              <w:rPr>
                <w:noProof/>
                <w:webHidden/>
              </w:rPr>
              <w:instrText xml:space="preserve"> PAGEREF _Toc496082826 \h </w:instrText>
            </w:r>
            <w:r w:rsidR="00A64DD8">
              <w:rPr>
                <w:noProof/>
                <w:webHidden/>
              </w:rPr>
            </w:r>
            <w:r w:rsidR="00A64DD8">
              <w:rPr>
                <w:noProof/>
                <w:webHidden/>
              </w:rPr>
              <w:fldChar w:fldCharType="separate"/>
            </w:r>
            <w:r w:rsidR="009E08AD">
              <w:rPr>
                <w:noProof/>
                <w:webHidden/>
              </w:rPr>
              <w:t>1</w:t>
            </w:r>
            <w:r w:rsidR="00A64DD8">
              <w:rPr>
                <w:noProof/>
                <w:webHidden/>
              </w:rPr>
              <w:fldChar w:fldCharType="end"/>
            </w:r>
          </w:hyperlink>
        </w:p>
        <w:p w14:paraId="07CC6E75" w14:textId="77777777" w:rsidR="00A64DD8" w:rsidRDefault="00C86831">
          <w:pPr>
            <w:pStyle w:val="Sisluet1"/>
            <w:tabs>
              <w:tab w:val="left" w:pos="440"/>
              <w:tab w:val="right" w:leader="dot" w:pos="9628"/>
            </w:tabs>
            <w:rPr>
              <w:rFonts w:eastAsiaTheme="minorEastAsia"/>
              <w:noProof/>
              <w:lang w:eastAsia="fi-FI"/>
            </w:rPr>
          </w:pPr>
          <w:hyperlink w:anchor="_Toc496082827" w:history="1">
            <w:r w:rsidR="00A64DD8" w:rsidRPr="00002A36">
              <w:rPr>
                <w:rStyle w:val="Hyperlinkki"/>
                <w:noProof/>
              </w:rPr>
              <w:t>2</w:t>
            </w:r>
            <w:r w:rsidR="00A64DD8">
              <w:rPr>
                <w:rFonts w:eastAsiaTheme="minorEastAsia"/>
                <w:noProof/>
                <w:lang w:eastAsia="fi-FI"/>
              </w:rPr>
              <w:tab/>
            </w:r>
            <w:r w:rsidR="00A64DD8" w:rsidRPr="00002A36">
              <w:rPr>
                <w:rStyle w:val="Hyperlinkki"/>
                <w:noProof/>
              </w:rPr>
              <w:t>TAVARAN HANKINTA JA VASTAANOTTO</w:t>
            </w:r>
            <w:r w:rsidR="00A64DD8">
              <w:rPr>
                <w:noProof/>
                <w:webHidden/>
              </w:rPr>
              <w:tab/>
            </w:r>
            <w:r w:rsidR="00A64DD8">
              <w:rPr>
                <w:noProof/>
                <w:webHidden/>
              </w:rPr>
              <w:fldChar w:fldCharType="begin"/>
            </w:r>
            <w:r w:rsidR="00A64DD8">
              <w:rPr>
                <w:noProof/>
                <w:webHidden/>
              </w:rPr>
              <w:instrText xml:space="preserve"> PAGEREF _Toc496082827 \h </w:instrText>
            </w:r>
            <w:r w:rsidR="00A64DD8">
              <w:rPr>
                <w:noProof/>
                <w:webHidden/>
              </w:rPr>
            </w:r>
            <w:r w:rsidR="00A64DD8">
              <w:rPr>
                <w:noProof/>
                <w:webHidden/>
              </w:rPr>
              <w:fldChar w:fldCharType="separate"/>
            </w:r>
            <w:r w:rsidR="009E08AD">
              <w:rPr>
                <w:noProof/>
                <w:webHidden/>
              </w:rPr>
              <w:t>3</w:t>
            </w:r>
            <w:r w:rsidR="00A64DD8">
              <w:rPr>
                <w:noProof/>
                <w:webHidden/>
              </w:rPr>
              <w:fldChar w:fldCharType="end"/>
            </w:r>
          </w:hyperlink>
        </w:p>
        <w:p w14:paraId="48B62AC9" w14:textId="77777777" w:rsidR="00A64DD8" w:rsidRDefault="00C86831">
          <w:pPr>
            <w:pStyle w:val="Sisluet2"/>
            <w:tabs>
              <w:tab w:val="left" w:pos="880"/>
              <w:tab w:val="right" w:leader="dot" w:pos="9628"/>
            </w:tabs>
            <w:rPr>
              <w:rFonts w:eastAsiaTheme="minorEastAsia"/>
              <w:noProof/>
              <w:lang w:eastAsia="fi-FI"/>
            </w:rPr>
          </w:pPr>
          <w:hyperlink w:anchor="_Toc496082828" w:history="1">
            <w:r w:rsidR="00A64DD8" w:rsidRPr="00002A36">
              <w:rPr>
                <w:rStyle w:val="Hyperlinkki"/>
                <w:noProof/>
              </w:rPr>
              <w:t>2.1</w:t>
            </w:r>
            <w:r w:rsidR="00A64DD8">
              <w:rPr>
                <w:rFonts w:eastAsiaTheme="minorEastAsia"/>
                <w:noProof/>
                <w:lang w:eastAsia="fi-FI"/>
              </w:rPr>
              <w:tab/>
            </w:r>
            <w:r w:rsidR="00A64DD8" w:rsidRPr="00002A36">
              <w:rPr>
                <w:rStyle w:val="Hyperlinkki"/>
                <w:noProof/>
              </w:rPr>
              <w:t>Tavaran hankinta</w:t>
            </w:r>
            <w:r w:rsidR="00A64DD8">
              <w:rPr>
                <w:noProof/>
                <w:webHidden/>
              </w:rPr>
              <w:tab/>
            </w:r>
            <w:r w:rsidR="00A64DD8">
              <w:rPr>
                <w:noProof/>
                <w:webHidden/>
              </w:rPr>
              <w:fldChar w:fldCharType="begin"/>
            </w:r>
            <w:r w:rsidR="00A64DD8">
              <w:rPr>
                <w:noProof/>
                <w:webHidden/>
              </w:rPr>
              <w:instrText xml:space="preserve"> PAGEREF _Toc496082828 \h </w:instrText>
            </w:r>
            <w:r w:rsidR="00A64DD8">
              <w:rPr>
                <w:noProof/>
                <w:webHidden/>
              </w:rPr>
            </w:r>
            <w:r w:rsidR="00A64DD8">
              <w:rPr>
                <w:noProof/>
                <w:webHidden/>
              </w:rPr>
              <w:fldChar w:fldCharType="separate"/>
            </w:r>
            <w:r w:rsidR="009E08AD">
              <w:rPr>
                <w:noProof/>
                <w:webHidden/>
              </w:rPr>
              <w:t>3</w:t>
            </w:r>
            <w:r w:rsidR="00A64DD8">
              <w:rPr>
                <w:noProof/>
                <w:webHidden/>
              </w:rPr>
              <w:fldChar w:fldCharType="end"/>
            </w:r>
          </w:hyperlink>
        </w:p>
        <w:p w14:paraId="0F944846" w14:textId="77777777" w:rsidR="00A64DD8" w:rsidRDefault="00C86831">
          <w:pPr>
            <w:pStyle w:val="Sisluet2"/>
            <w:tabs>
              <w:tab w:val="left" w:pos="880"/>
              <w:tab w:val="right" w:leader="dot" w:pos="9628"/>
            </w:tabs>
            <w:rPr>
              <w:rFonts w:eastAsiaTheme="minorEastAsia"/>
              <w:noProof/>
              <w:lang w:eastAsia="fi-FI"/>
            </w:rPr>
          </w:pPr>
          <w:hyperlink w:anchor="_Toc496082829" w:history="1">
            <w:r w:rsidR="00A64DD8" w:rsidRPr="00002A36">
              <w:rPr>
                <w:rStyle w:val="Hyperlinkki"/>
                <w:noProof/>
              </w:rPr>
              <w:t>2.2</w:t>
            </w:r>
            <w:r w:rsidR="00A64DD8">
              <w:rPr>
                <w:rFonts w:eastAsiaTheme="minorEastAsia"/>
                <w:noProof/>
                <w:lang w:eastAsia="fi-FI"/>
              </w:rPr>
              <w:tab/>
            </w:r>
            <w:r w:rsidR="00A64DD8" w:rsidRPr="00002A36">
              <w:rPr>
                <w:rStyle w:val="Hyperlinkki"/>
                <w:noProof/>
              </w:rPr>
              <w:t>Tavaran vastaanotto</w:t>
            </w:r>
            <w:r w:rsidR="00A64DD8">
              <w:rPr>
                <w:noProof/>
                <w:webHidden/>
              </w:rPr>
              <w:tab/>
            </w:r>
            <w:r w:rsidR="00A64DD8">
              <w:rPr>
                <w:noProof/>
                <w:webHidden/>
              </w:rPr>
              <w:fldChar w:fldCharType="begin"/>
            </w:r>
            <w:r w:rsidR="00A64DD8">
              <w:rPr>
                <w:noProof/>
                <w:webHidden/>
              </w:rPr>
              <w:instrText xml:space="preserve"> PAGEREF _Toc496082829 \h </w:instrText>
            </w:r>
            <w:r w:rsidR="00A64DD8">
              <w:rPr>
                <w:noProof/>
                <w:webHidden/>
              </w:rPr>
            </w:r>
            <w:r w:rsidR="00A64DD8">
              <w:rPr>
                <w:noProof/>
                <w:webHidden/>
              </w:rPr>
              <w:fldChar w:fldCharType="separate"/>
            </w:r>
            <w:r w:rsidR="009E08AD">
              <w:rPr>
                <w:noProof/>
                <w:webHidden/>
              </w:rPr>
              <w:t>3</w:t>
            </w:r>
            <w:r w:rsidR="00A64DD8">
              <w:rPr>
                <w:noProof/>
                <w:webHidden/>
              </w:rPr>
              <w:fldChar w:fldCharType="end"/>
            </w:r>
          </w:hyperlink>
        </w:p>
        <w:p w14:paraId="46A56472" w14:textId="77777777" w:rsidR="00A64DD8" w:rsidRDefault="00C86831">
          <w:pPr>
            <w:pStyle w:val="Sisluet1"/>
            <w:tabs>
              <w:tab w:val="left" w:pos="440"/>
              <w:tab w:val="right" w:leader="dot" w:pos="9628"/>
            </w:tabs>
            <w:rPr>
              <w:rFonts w:eastAsiaTheme="minorEastAsia"/>
              <w:noProof/>
              <w:lang w:eastAsia="fi-FI"/>
            </w:rPr>
          </w:pPr>
          <w:hyperlink w:anchor="_Toc496082830" w:history="1">
            <w:r w:rsidR="00A64DD8" w:rsidRPr="00002A36">
              <w:rPr>
                <w:rStyle w:val="Hyperlinkki"/>
                <w:noProof/>
              </w:rPr>
              <w:t>3</w:t>
            </w:r>
            <w:r w:rsidR="00A64DD8">
              <w:rPr>
                <w:rFonts w:eastAsiaTheme="minorEastAsia"/>
                <w:noProof/>
                <w:lang w:eastAsia="fi-FI"/>
              </w:rPr>
              <w:tab/>
            </w:r>
            <w:r w:rsidR="00A64DD8" w:rsidRPr="00002A36">
              <w:rPr>
                <w:rStyle w:val="Hyperlinkki"/>
                <w:noProof/>
              </w:rPr>
              <w:t>ELINTARVIKKEIDEN SÄILYTYS</w:t>
            </w:r>
            <w:r w:rsidR="00A64DD8">
              <w:rPr>
                <w:noProof/>
                <w:webHidden/>
              </w:rPr>
              <w:tab/>
            </w:r>
            <w:r w:rsidR="00A64DD8">
              <w:rPr>
                <w:noProof/>
                <w:webHidden/>
              </w:rPr>
              <w:fldChar w:fldCharType="begin"/>
            </w:r>
            <w:r w:rsidR="00A64DD8">
              <w:rPr>
                <w:noProof/>
                <w:webHidden/>
              </w:rPr>
              <w:instrText xml:space="preserve"> PAGEREF _Toc496082830 \h </w:instrText>
            </w:r>
            <w:r w:rsidR="00A64DD8">
              <w:rPr>
                <w:noProof/>
                <w:webHidden/>
              </w:rPr>
            </w:r>
            <w:r w:rsidR="00A64DD8">
              <w:rPr>
                <w:noProof/>
                <w:webHidden/>
              </w:rPr>
              <w:fldChar w:fldCharType="separate"/>
            </w:r>
            <w:r w:rsidR="009E08AD">
              <w:rPr>
                <w:noProof/>
                <w:webHidden/>
              </w:rPr>
              <w:t>4</w:t>
            </w:r>
            <w:r w:rsidR="00A64DD8">
              <w:rPr>
                <w:noProof/>
                <w:webHidden/>
              </w:rPr>
              <w:fldChar w:fldCharType="end"/>
            </w:r>
          </w:hyperlink>
        </w:p>
        <w:p w14:paraId="520B3A09" w14:textId="77777777" w:rsidR="00A64DD8" w:rsidRDefault="00C86831">
          <w:pPr>
            <w:pStyle w:val="Sisluet2"/>
            <w:tabs>
              <w:tab w:val="right" w:leader="dot" w:pos="9628"/>
            </w:tabs>
            <w:rPr>
              <w:rFonts w:eastAsiaTheme="minorEastAsia"/>
              <w:noProof/>
              <w:lang w:eastAsia="fi-FI"/>
            </w:rPr>
          </w:pPr>
          <w:hyperlink w:anchor="_Toc496082831" w:history="1">
            <w:r w:rsidR="00A64DD8" w:rsidRPr="00002A36">
              <w:rPr>
                <w:rStyle w:val="Hyperlinkki"/>
                <w:noProof/>
              </w:rPr>
              <w:t>3.1 Kuivaelintarvikkeiden säilytys</w:t>
            </w:r>
            <w:r w:rsidR="00A64DD8">
              <w:rPr>
                <w:noProof/>
                <w:webHidden/>
              </w:rPr>
              <w:tab/>
            </w:r>
            <w:r w:rsidR="00A64DD8">
              <w:rPr>
                <w:noProof/>
                <w:webHidden/>
              </w:rPr>
              <w:fldChar w:fldCharType="begin"/>
            </w:r>
            <w:r w:rsidR="00A64DD8">
              <w:rPr>
                <w:noProof/>
                <w:webHidden/>
              </w:rPr>
              <w:instrText xml:space="preserve"> PAGEREF _Toc496082831 \h </w:instrText>
            </w:r>
            <w:r w:rsidR="00A64DD8">
              <w:rPr>
                <w:noProof/>
                <w:webHidden/>
              </w:rPr>
            </w:r>
            <w:r w:rsidR="00A64DD8">
              <w:rPr>
                <w:noProof/>
                <w:webHidden/>
              </w:rPr>
              <w:fldChar w:fldCharType="separate"/>
            </w:r>
            <w:r w:rsidR="009E08AD">
              <w:rPr>
                <w:noProof/>
                <w:webHidden/>
              </w:rPr>
              <w:t>4</w:t>
            </w:r>
            <w:r w:rsidR="00A64DD8">
              <w:rPr>
                <w:noProof/>
                <w:webHidden/>
              </w:rPr>
              <w:fldChar w:fldCharType="end"/>
            </w:r>
          </w:hyperlink>
        </w:p>
        <w:p w14:paraId="13BE5632" w14:textId="77777777" w:rsidR="00A64DD8" w:rsidRDefault="00C86831">
          <w:pPr>
            <w:pStyle w:val="Sisluet2"/>
            <w:tabs>
              <w:tab w:val="right" w:leader="dot" w:pos="9628"/>
            </w:tabs>
            <w:rPr>
              <w:rFonts w:eastAsiaTheme="minorEastAsia"/>
              <w:noProof/>
              <w:lang w:eastAsia="fi-FI"/>
            </w:rPr>
          </w:pPr>
          <w:hyperlink w:anchor="_Toc496082832" w:history="1">
            <w:r w:rsidR="00A64DD8" w:rsidRPr="00002A36">
              <w:rPr>
                <w:rStyle w:val="Hyperlinkki"/>
                <w:noProof/>
              </w:rPr>
              <w:t>3.2 Kylmä- ja pakastevarastot – kylmäsäilytystä vaativien elintarvikkeiden säilytys</w:t>
            </w:r>
            <w:r w:rsidR="00A64DD8">
              <w:rPr>
                <w:noProof/>
                <w:webHidden/>
              </w:rPr>
              <w:tab/>
            </w:r>
            <w:r w:rsidR="00A64DD8">
              <w:rPr>
                <w:noProof/>
                <w:webHidden/>
              </w:rPr>
              <w:fldChar w:fldCharType="begin"/>
            </w:r>
            <w:r w:rsidR="00A64DD8">
              <w:rPr>
                <w:noProof/>
                <w:webHidden/>
              </w:rPr>
              <w:instrText xml:space="preserve"> PAGEREF _Toc496082832 \h </w:instrText>
            </w:r>
            <w:r w:rsidR="00A64DD8">
              <w:rPr>
                <w:noProof/>
                <w:webHidden/>
              </w:rPr>
            </w:r>
            <w:r w:rsidR="00A64DD8">
              <w:rPr>
                <w:noProof/>
                <w:webHidden/>
              </w:rPr>
              <w:fldChar w:fldCharType="separate"/>
            </w:r>
            <w:r w:rsidR="009E08AD">
              <w:rPr>
                <w:noProof/>
                <w:webHidden/>
              </w:rPr>
              <w:t>4</w:t>
            </w:r>
            <w:r w:rsidR="00A64DD8">
              <w:rPr>
                <w:noProof/>
                <w:webHidden/>
              </w:rPr>
              <w:fldChar w:fldCharType="end"/>
            </w:r>
          </w:hyperlink>
        </w:p>
        <w:p w14:paraId="07FD775C" w14:textId="77777777" w:rsidR="00A64DD8" w:rsidRDefault="00C86831">
          <w:pPr>
            <w:pStyle w:val="Sisluet3"/>
            <w:tabs>
              <w:tab w:val="right" w:leader="dot" w:pos="9628"/>
            </w:tabs>
            <w:rPr>
              <w:rFonts w:eastAsiaTheme="minorEastAsia"/>
              <w:noProof/>
              <w:lang w:eastAsia="fi-FI"/>
            </w:rPr>
          </w:pPr>
          <w:hyperlink w:anchor="_Toc496082833" w:history="1">
            <w:r w:rsidR="00A64DD8" w:rsidRPr="00002A36">
              <w:rPr>
                <w:rStyle w:val="Hyperlinkki"/>
                <w:noProof/>
              </w:rPr>
              <w:t>3.2.1 Kylmäkalusteiden lämpötilojen seuranta</w:t>
            </w:r>
            <w:r w:rsidR="00A64DD8">
              <w:rPr>
                <w:noProof/>
                <w:webHidden/>
              </w:rPr>
              <w:tab/>
            </w:r>
            <w:r w:rsidR="00A64DD8">
              <w:rPr>
                <w:noProof/>
                <w:webHidden/>
              </w:rPr>
              <w:fldChar w:fldCharType="begin"/>
            </w:r>
            <w:r w:rsidR="00A64DD8">
              <w:rPr>
                <w:noProof/>
                <w:webHidden/>
              </w:rPr>
              <w:instrText xml:space="preserve"> PAGEREF _Toc496082833 \h </w:instrText>
            </w:r>
            <w:r w:rsidR="00A64DD8">
              <w:rPr>
                <w:noProof/>
                <w:webHidden/>
              </w:rPr>
            </w:r>
            <w:r w:rsidR="00A64DD8">
              <w:rPr>
                <w:noProof/>
                <w:webHidden/>
              </w:rPr>
              <w:fldChar w:fldCharType="separate"/>
            </w:r>
            <w:r w:rsidR="009E08AD">
              <w:rPr>
                <w:noProof/>
                <w:webHidden/>
              </w:rPr>
              <w:t>5</w:t>
            </w:r>
            <w:r w:rsidR="00A64DD8">
              <w:rPr>
                <w:noProof/>
                <w:webHidden/>
              </w:rPr>
              <w:fldChar w:fldCharType="end"/>
            </w:r>
          </w:hyperlink>
        </w:p>
        <w:p w14:paraId="21D8CAEE" w14:textId="77777777" w:rsidR="00A64DD8" w:rsidRDefault="00C86831">
          <w:pPr>
            <w:pStyle w:val="Sisluet1"/>
            <w:tabs>
              <w:tab w:val="left" w:pos="440"/>
              <w:tab w:val="right" w:leader="dot" w:pos="9628"/>
            </w:tabs>
            <w:rPr>
              <w:rFonts w:eastAsiaTheme="minorEastAsia"/>
              <w:noProof/>
              <w:lang w:eastAsia="fi-FI"/>
            </w:rPr>
          </w:pPr>
          <w:hyperlink w:anchor="_Toc496082834" w:history="1">
            <w:r w:rsidR="00A64DD8" w:rsidRPr="00002A36">
              <w:rPr>
                <w:rStyle w:val="Hyperlinkki"/>
                <w:noProof/>
              </w:rPr>
              <w:t>4</w:t>
            </w:r>
            <w:r w:rsidR="00A64DD8">
              <w:rPr>
                <w:rFonts w:eastAsiaTheme="minorEastAsia"/>
                <w:noProof/>
                <w:lang w:eastAsia="fi-FI"/>
              </w:rPr>
              <w:tab/>
            </w:r>
            <w:r w:rsidR="00A64DD8" w:rsidRPr="00002A36">
              <w:rPr>
                <w:rStyle w:val="Hyperlinkki"/>
                <w:noProof/>
              </w:rPr>
              <w:t>RUUAN VALMISTUS JA TARJOILU</w:t>
            </w:r>
            <w:r w:rsidR="00A64DD8">
              <w:rPr>
                <w:noProof/>
                <w:webHidden/>
              </w:rPr>
              <w:tab/>
            </w:r>
            <w:r w:rsidR="00A64DD8">
              <w:rPr>
                <w:noProof/>
                <w:webHidden/>
              </w:rPr>
              <w:fldChar w:fldCharType="begin"/>
            </w:r>
            <w:r w:rsidR="00A64DD8">
              <w:rPr>
                <w:noProof/>
                <w:webHidden/>
              </w:rPr>
              <w:instrText xml:space="preserve"> PAGEREF _Toc496082834 \h </w:instrText>
            </w:r>
            <w:r w:rsidR="00A64DD8">
              <w:rPr>
                <w:noProof/>
                <w:webHidden/>
              </w:rPr>
            </w:r>
            <w:r w:rsidR="00A64DD8">
              <w:rPr>
                <w:noProof/>
                <w:webHidden/>
              </w:rPr>
              <w:fldChar w:fldCharType="separate"/>
            </w:r>
            <w:r w:rsidR="009E08AD">
              <w:rPr>
                <w:noProof/>
                <w:webHidden/>
              </w:rPr>
              <w:t>5</w:t>
            </w:r>
            <w:r w:rsidR="00A64DD8">
              <w:rPr>
                <w:noProof/>
                <w:webHidden/>
              </w:rPr>
              <w:fldChar w:fldCharType="end"/>
            </w:r>
          </w:hyperlink>
        </w:p>
        <w:p w14:paraId="14EDE361" w14:textId="77777777" w:rsidR="00A64DD8" w:rsidRDefault="00C86831">
          <w:pPr>
            <w:pStyle w:val="Sisluet2"/>
            <w:tabs>
              <w:tab w:val="left" w:pos="880"/>
              <w:tab w:val="right" w:leader="dot" w:pos="9628"/>
            </w:tabs>
            <w:rPr>
              <w:rFonts w:eastAsiaTheme="minorEastAsia"/>
              <w:noProof/>
              <w:lang w:eastAsia="fi-FI"/>
            </w:rPr>
          </w:pPr>
          <w:hyperlink w:anchor="_Toc496082835" w:history="1">
            <w:r w:rsidR="00A64DD8" w:rsidRPr="00002A36">
              <w:rPr>
                <w:rStyle w:val="Hyperlinkki"/>
                <w:noProof/>
              </w:rPr>
              <w:t>4.1</w:t>
            </w:r>
            <w:r w:rsidR="00A64DD8">
              <w:rPr>
                <w:rFonts w:eastAsiaTheme="minorEastAsia"/>
                <w:noProof/>
                <w:lang w:eastAsia="fi-FI"/>
              </w:rPr>
              <w:tab/>
            </w:r>
            <w:r w:rsidR="00A64DD8" w:rsidRPr="00002A36">
              <w:rPr>
                <w:rStyle w:val="Hyperlinkki"/>
                <w:noProof/>
              </w:rPr>
              <w:t>Lämpötilahallinta käsittelyssä ja valmistuksessa/ Ruuan kypsennys</w:t>
            </w:r>
            <w:r w:rsidR="00A64DD8">
              <w:rPr>
                <w:noProof/>
                <w:webHidden/>
              </w:rPr>
              <w:tab/>
            </w:r>
            <w:r w:rsidR="00A64DD8">
              <w:rPr>
                <w:noProof/>
                <w:webHidden/>
              </w:rPr>
              <w:fldChar w:fldCharType="begin"/>
            </w:r>
            <w:r w:rsidR="00A64DD8">
              <w:rPr>
                <w:noProof/>
                <w:webHidden/>
              </w:rPr>
              <w:instrText xml:space="preserve"> PAGEREF _Toc496082835 \h </w:instrText>
            </w:r>
            <w:r w:rsidR="00A64DD8">
              <w:rPr>
                <w:noProof/>
                <w:webHidden/>
              </w:rPr>
            </w:r>
            <w:r w:rsidR="00A64DD8">
              <w:rPr>
                <w:noProof/>
                <w:webHidden/>
              </w:rPr>
              <w:fldChar w:fldCharType="separate"/>
            </w:r>
            <w:r w:rsidR="009E08AD">
              <w:rPr>
                <w:noProof/>
                <w:webHidden/>
              </w:rPr>
              <w:t>6</w:t>
            </w:r>
            <w:r w:rsidR="00A64DD8">
              <w:rPr>
                <w:noProof/>
                <w:webHidden/>
              </w:rPr>
              <w:fldChar w:fldCharType="end"/>
            </w:r>
          </w:hyperlink>
        </w:p>
        <w:p w14:paraId="0538CEB1" w14:textId="77777777" w:rsidR="00A64DD8" w:rsidRDefault="00C86831">
          <w:pPr>
            <w:pStyle w:val="Sisluet3"/>
            <w:tabs>
              <w:tab w:val="left" w:pos="1320"/>
              <w:tab w:val="right" w:leader="dot" w:pos="9628"/>
            </w:tabs>
            <w:rPr>
              <w:rFonts w:eastAsiaTheme="minorEastAsia"/>
              <w:noProof/>
              <w:lang w:eastAsia="fi-FI"/>
            </w:rPr>
          </w:pPr>
          <w:hyperlink w:anchor="_Toc496082836" w:history="1">
            <w:r w:rsidR="00A64DD8" w:rsidRPr="00002A36">
              <w:rPr>
                <w:rStyle w:val="Hyperlinkki"/>
                <w:noProof/>
              </w:rPr>
              <w:t>4.1.1</w:t>
            </w:r>
            <w:r w:rsidR="00A64DD8">
              <w:rPr>
                <w:rFonts w:eastAsiaTheme="minorEastAsia"/>
                <w:noProof/>
                <w:lang w:eastAsia="fi-FI"/>
              </w:rPr>
              <w:tab/>
            </w:r>
            <w:r w:rsidR="00A64DD8" w:rsidRPr="00002A36">
              <w:rPr>
                <w:rStyle w:val="Hyperlinkki"/>
                <w:noProof/>
              </w:rPr>
              <w:t>Elintarvikkeiden lämpötilojen tarkastus suoritetaan seuraavasti:</w:t>
            </w:r>
            <w:r w:rsidR="00A64DD8">
              <w:rPr>
                <w:noProof/>
                <w:webHidden/>
              </w:rPr>
              <w:tab/>
            </w:r>
            <w:r w:rsidR="00A64DD8">
              <w:rPr>
                <w:noProof/>
                <w:webHidden/>
              </w:rPr>
              <w:fldChar w:fldCharType="begin"/>
            </w:r>
            <w:r w:rsidR="00A64DD8">
              <w:rPr>
                <w:noProof/>
                <w:webHidden/>
              </w:rPr>
              <w:instrText xml:space="preserve"> PAGEREF _Toc496082836 \h </w:instrText>
            </w:r>
            <w:r w:rsidR="00A64DD8">
              <w:rPr>
                <w:noProof/>
                <w:webHidden/>
              </w:rPr>
            </w:r>
            <w:r w:rsidR="00A64DD8">
              <w:rPr>
                <w:noProof/>
                <w:webHidden/>
              </w:rPr>
              <w:fldChar w:fldCharType="separate"/>
            </w:r>
            <w:r w:rsidR="009E08AD">
              <w:rPr>
                <w:noProof/>
                <w:webHidden/>
              </w:rPr>
              <w:t>7</w:t>
            </w:r>
            <w:r w:rsidR="00A64DD8">
              <w:rPr>
                <w:noProof/>
                <w:webHidden/>
              </w:rPr>
              <w:fldChar w:fldCharType="end"/>
            </w:r>
          </w:hyperlink>
        </w:p>
        <w:p w14:paraId="6F5E1698" w14:textId="77777777" w:rsidR="00A64DD8" w:rsidRDefault="00C86831">
          <w:pPr>
            <w:pStyle w:val="Sisluet3"/>
            <w:tabs>
              <w:tab w:val="left" w:pos="1320"/>
              <w:tab w:val="right" w:leader="dot" w:pos="9628"/>
            </w:tabs>
            <w:rPr>
              <w:rFonts w:eastAsiaTheme="minorEastAsia"/>
              <w:noProof/>
              <w:lang w:eastAsia="fi-FI"/>
            </w:rPr>
          </w:pPr>
          <w:hyperlink w:anchor="_Toc496082837" w:history="1">
            <w:r w:rsidR="00A64DD8" w:rsidRPr="00002A36">
              <w:rPr>
                <w:rStyle w:val="Hyperlinkki"/>
                <w:noProof/>
              </w:rPr>
              <w:t>4.1.2</w:t>
            </w:r>
            <w:r w:rsidR="00A64DD8">
              <w:rPr>
                <w:rFonts w:eastAsiaTheme="minorEastAsia"/>
                <w:noProof/>
                <w:lang w:eastAsia="fi-FI"/>
              </w:rPr>
              <w:tab/>
            </w:r>
            <w:r w:rsidR="00A64DD8" w:rsidRPr="00002A36">
              <w:rPr>
                <w:rStyle w:val="Hyperlinkki"/>
                <w:noProof/>
              </w:rPr>
              <w:t>Ruuan jäähdytys ja uudelleen kuumennus</w:t>
            </w:r>
            <w:r w:rsidR="00A64DD8">
              <w:rPr>
                <w:noProof/>
                <w:webHidden/>
              </w:rPr>
              <w:tab/>
            </w:r>
            <w:r w:rsidR="00A64DD8">
              <w:rPr>
                <w:noProof/>
                <w:webHidden/>
              </w:rPr>
              <w:fldChar w:fldCharType="begin"/>
            </w:r>
            <w:r w:rsidR="00A64DD8">
              <w:rPr>
                <w:noProof/>
                <w:webHidden/>
              </w:rPr>
              <w:instrText xml:space="preserve"> PAGEREF _Toc496082837 \h </w:instrText>
            </w:r>
            <w:r w:rsidR="00A64DD8">
              <w:rPr>
                <w:noProof/>
                <w:webHidden/>
              </w:rPr>
            </w:r>
            <w:r w:rsidR="00A64DD8">
              <w:rPr>
                <w:noProof/>
                <w:webHidden/>
              </w:rPr>
              <w:fldChar w:fldCharType="separate"/>
            </w:r>
            <w:r w:rsidR="009E08AD">
              <w:rPr>
                <w:noProof/>
                <w:webHidden/>
              </w:rPr>
              <w:t>7</w:t>
            </w:r>
            <w:r w:rsidR="00A64DD8">
              <w:rPr>
                <w:noProof/>
                <w:webHidden/>
              </w:rPr>
              <w:fldChar w:fldCharType="end"/>
            </w:r>
          </w:hyperlink>
        </w:p>
        <w:p w14:paraId="0795AB33" w14:textId="77777777" w:rsidR="00A64DD8" w:rsidRDefault="00C86831">
          <w:pPr>
            <w:pStyle w:val="Sisluet2"/>
            <w:tabs>
              <w:tab w:val="left" w:pos="880"/>
              <w:tab w:val="right" w:leader="dot" w:pos="9628"/>
            </w:tabs>
            <w:rPr>
              <w:rFonts w:eastAsiaTheme="minorEastAsia"/>
              <w:noProof/>
              <w:lang w:eastAsia="fi-FI"/>
            </w:rPr>
          </w:pPr>
          <w:hyperlink w:anchor="_Toc496082838" w:history="1">
            <w:r w:rsidR="00A64DD8" w:rsidRPr="00002A36">
              <w:rPr>
                <w:rStyle w:val="Hyperlinkki"/>
                <w:noProof/>
              </w:rPr>
              <w:t>4.2</w:t>
            </w:r>
            <w:r w:rsidR="00A64DD8">
              <w:rPr>
                <w:rFonts w:eastAsiaTheme="minorEastAsia"/>
                <w:noProof/>
                <w:lang w:eastAsia="fi-FI"/>
              </w:rPr>
              <w:tab/>
            </w:r>
            <w:r w:rsidR="00A64DD8" w:rsidRPr="00002A36">
              <w:rPr>
                <w:rStyle w:val="Hyperlinkki"/>
                <w:noProof/>
              </w:rPr>
              <w:t>Tarjoilu</w:t>
            </w:r>
            <w:r w:rsidR="00A64DD8">
              <w:rPr>
                <w:noProof/>
                <w:webHidden/>
              </w:rPr>
              <w:tab/>
            </w:r>
            <w:r w:rsidR="00A64DD8">
              <w:rPr>
                <w:noProof/>
                <w:webHidden/>
              </w:rPr>
              <w:fldChar w:fldCharType="begin"/>
            </w:r>
            <w:r w:rsidR="00A64DD8">
              <w:rPr>
                <w:noProof/>
                <w:webHidden/>
              </w:rPr>
              <w:instrText xml:space="preserve"> PAGEREF _Toc496082838 \h </w:instrText>
            </w:r>
            <w:r w:rsidR="00A64DD8">
              <w:rPr>
                <w:noProof/>
                <w:webHidden/>
              </w:rPr>
            </w:r>
            <w:r w:rsidR="00A64DD8">
              <w:rPr>
                <w:noProof/>
                <w:webHidden/>
              </w:rPr>
              <w:fldChar w:fldCharType="separate"/>
            </w:r>
            <w:r w:rsidR="009E08AD">
              <w:rPr>
                <w:noProof/>
                <w:webHidden/>
              </w:rPr>
              <w:t>8</w:t>
            </w:r>
            <w:r w:rsidR="00A64DD8">
              <w:rPr>
                <w:noProof/>
                <w:webHidden/>
              </w:rPr>
              <w:fldChar w:fldCharType="end"/>
            </w:r>
          </w:hyperlink>
        </w:p>
        <w:p w14:paraId="13D57F40" w14:textId="77777777" w:rsidR="00A64DD8" w:rsidRDefault="00C86831">
          <w:pPr>
            <w:pStyle w:val="Sisluet3"/>
            <w:tabs>
              <w:tab w:val="left" w:pos="1320"/>
              <w:tab w:val="right" w:leader="dot" w:pos="9628"/>
            </w:tabs>
            <w:rPr>
              <w:rFonts w:eastAsiaTheme="minorEastAsia"/>
              <w:noProof/>
              <w:lang w:eastAsia="fi-FI"/>
            </w:rPr>
          </w:pPr>
          <w:hyperlink w:anchor="_Toc496082839" w:history="1">
            <w:r w:rsidR="00A64DD8" w:rsidRPr="00002A36">
              <w:rPr>
                <w:rStyle w:val="Hyperlinkki"/>
                <w:noProof/>
              </w:rPr>
              <w:t>4.2.1</w:t>
            </w:r>
            <w:r w:rsidR="00A64DD8">
              <w:rPr>
                <w:rFonts w:eastAsiaTheme="minorEastAsia"/>
                <w:noProof/>
                <w:lang w:eastAsia="fi-FI"/>
              </w:rPr>
              <w:tab/>
            </w:r>
            <w:r w:rsidR="00A64DD8" w:rsidRPr="00002A36">
              <w:rPr>
                <w:rStyle w:val="Hyperlinkki"/>
                <w:noProof/>
              </w:rPr>
              <w:t>Ylimääräisen ruuan luovutus</w:t>
            </w:r>
            <w:r w:rsidR="00A64DD8">
              <w:rPr>
                <w:noProof/>
                <w:webHidden/>
              </w:rPr>
              <w:tab/>
            </w:r>
            <w:r w:rsidR="00A64DD8">
              <w:rPr>
                <w:noProof/>
                <w:webHidden/>
              </w:rPr>
              <w:fldChar w:fldCharType="begin"/>
            </w:r>
            <w:r w:rsidR="00A64DD8">
              <w:rPr>
                <w:noProof/>
                <w:webHidden/>
              </w:rPr>
              <w:instrText xml:space="preserve"> PAGEREF _Toc496082839 \h </w:instrText>
            </w:r>
            <w:r w:rsidR="00A64DD8">
              <w:rPr>
                <w:noProof/>
                <w:webHidden/>
              </w:rPr>
            </w:r>
            <w:r w:rsidR="00A64DD8">
              <w:rPr>
                <w:noProof/>
                <w:webHidden/>
              </w:rPr>
              <w:fldChar w:fldCharType="separate"/>
            </w:r>
            <w:r w:rsidR="009E08AD">
              <w:rPr>
                <w:noProof/>
                <w:webHidden/>
              </w:rPr>
              <w:t>9</w:t>
            </w:r>
            <w:r w:rsidR="00A64DD8">
              <w:rPr>
                <w:noProof/>
                <w:webHidden/>
              </w:rPr>
              <w:fldChar w:fldCharType="end"/>
            </w:r>
          </w:hyperlink>
        </w:p>
        <w:p w14:paraId="007F64D0" w14:textId="77777777" w:rsidR="00A64DD8" w:rsidRDefault="00C86831">
          <w:pPr>
            <w:pStyle w:val="Sisluet2"/>
            <w:tabs>
              <w:tab w:val="left" w:pos="880"/>
              <w:tab w:val="right" w:leader="dot" w:pos="9628"/>
            </w:tabs>
            <w:rPr>
              <w:rFonts w:eastAsiaTheme="minorEastAsia"/>
              <w:noProof/>
              <w:lang w:eastAsia="fi-FI"/>
            </w:rPr>
          </w:pPr>
          <w:hyperlink w:anchor="_Toc496082840" w:history="1">
            <w:r w:rsidR="00A64DD8" w:rsidRPr="00002A36">
              <w:rPr>
                <w:rStyle w:val="Hyperlinkki"/>
                <w:noProof/>
              </w:rPr>
              <w:t>4.3</w:t>
            </w:r>
            <w:r w:rsidR="00A64DD8">
              <w:rPr>
                <w:rFonts w:eastAsiaTheme="minorEastAsia"/>
                <w:noProof/>
                <w:lang w:eastAsia="fi-FI"/>
              </w:rPr>
              <w:tab/>
            </w:r>
            <w:r w:rsidR="00A64DD8" w:rsidRPr="00002A36">
              <w:rPr>
                <w:rStyle w:val="Hyperlinkki"/>
                <w:noProof/>
              </w:rPr>
              <w:t>Elintarvikkeiden jäädyttäminen ja sulatus</w:t>
            </w:r>
            <w:r w:rsidR="00A64DD8">
              <w:rPr>
                <w:noProof/>
                <w:webHidden/>
              </w:rPr>
              <w:tab/>
            </w:r>
            <w:r w:rsidR="00A64DD8">
              <w:rPr>
                <w:noProof/>
                <w:webHidden/>
              </w:rPr>
              <w:fldChar w:fldCharType="begin"/>
            </w:r>
            <w:r w:rsidR="00A64DD8">
              <w:rPr>
                <w:noProof/>
                <w:webHidden/>
              </w:rPr>
              <w:instrText xml:space="preserve"> PAGEREF _Toc496082840 \h </w:instrText>
            </w:r>
            <w:r w:rsidR="00A64DD8">
              <w:rPr>
                <w:noProof/>
                <w:webHidden/>
              </w:rPr>
            </w:r>
            <w:r w:rsidR="00A64DD8">
              <w:rPr>
                <w:noProof/>
                <w:webHidden/>
              </w:rPr>
              <w:fldChar w:fldCharType="separate"/>
            </w:r>
            <w:r w:rsidR="009E08AD">
              <w:rPr>
                <w:noProof/>
                <w:webHidden/>
              </w:rPr>
              <w:t>9</w:t>
            </w:r>
            <w:r w:rsidR="00A64DD8">
              <w:rPr>
                <w:noProof/>
                <w:webHidden/>
              </w:rPr>
              <w:fldChar w:fldCharType="end"/>
            </w:r>
          </w:hyperlink>
        </w:p>
        <w:p w14:paraId="324B39A2" w14:textId="77777777" w:rsidR="00A64DD8" w:rsidRDefault="00C86831">
          <w:pPr>
            <w:pStyle w:val="Sisluet1"/>
            <w:tabs>
              <w:tab w:val="left" w:pos="440"/>
              <w:tab w:val="right" w:leader="dot" w:pos="9628"/>
            </w:tabs>
            <w:rPr>
              <w:rFonts w:eastAsiaTheme="minorEastAsia"/>
              <w:noProof/>
              <w:lang w:eastAsia="fi-FI"/>
            </w:rPr>
          </w:pPr>
          <w:hyperlink w:anchor="_Toc496082841" w:history="1">
            <w:r w:rsidR="00A64DD8" w:rsidRPr="00002A36">
              <w:rPr>
                <w:rStyle w:val="Hyperlinkki"/>
                <w:noProof/>
              </w:rPr>
              <w:t>5.</w:t>
            </w:r>
            <w:r w:rsidR="00A64DD8">
              <w:rPr>
                <w:rFonts w:eastAsiaTheme="minorEastAsia"/>
                <w:noProof/>
                <w:lang w:eastAsia="fi-FI"/>
              </w:rPr>
              <w:tab/>
            </w:r>
            <w:r w:rsidR="00A64DD8" w:rsidRPr="00002A36">
              <w:rPr>
                <w:rStyle w:val="Hyperlinkki"/>
                <w:noProof/>
              </w:rPr>
              <w:t>RUUAN KULJETUS JA ETÄMYYNTI ASIAKKAILLE</w:t>
            </w:r>
            <w:r w:rsidR="00A64DD8">
              <w:rPr>
                <w:noProof/>
                <w:webHidden/>
              </w:rPr>
              <w:tab/>
            </w:r>
            <w:r w:rsidR="00A64DD8">
              <w:rPr>
                <w:noProof/>
                <w:webHidden/>
              </w:rPr>
              <w:fldChar w:fldCharType="begin"/>
            </w:r>
            <w:r w:rsidR="00A64DD8">
              <w:rPr>
                <w:noProof/>
                <w:webHidden/>
              </w:rPr>
              <w:instrText xml:space="preserve"> PAGEREF _Toc496082841 \h </w:instrText>
            </w:r>
            <w:r w:rsidR="00A64DD8">
              <w:rPr>
                <w:noProof/>
                <w:webHidden/>
              </w:rPr>
            </w:r>
            <w:r w:rsidR="00A64DD8">
              <w:rPr>
                <w:noProof/>
                <w:webHidden/>
              </w:rPr>
              <w:fldChar w:fldCharType="separate"/>
            </w:r>
            <w:r w:rsidR="009E08AD">
              <w:rPr>
                <w:noProof/>
                <w:webHidden/>
              </w:rPr>
              <w:t>10</w:t>
            </w:r>
            <w:r w:rsidR="00A64DD8">
              <w:rPr>
                <w:noProof/>
                <w:webHidden/>
              </w:rPr>
              <w:fldChar w:fldCharType="end"/>
            </w:r>
          </w:hyperlink>
        </w:p>
        <w:p w14:paraId="0AEECCEE" w14:textId="77777777" w:rsidR="00A64DD8" w:rsidRDefault="00C86831">
          <w:pPr>
            <w:pStyle w:val="Sisluet1"/>
            <w:tabs>
              <w:tab w:val="left" w:pos="440"/>
              <w:tab w:val="right" w:leader="dot" w:pos="9628"/>
            </w:tabs>
            <w:rPr>
              <w:rFonts w:eastAsiaTheme="minorEastAsia"/>
              <w:noProof/>
              <w:lang w:eastAsia="fi-FI"/>
            </w:rPr>
          </w:pPr>
          <w:hyperlink w:anchor="_Toc496082842" w:history="1">
            <w:r w:rsidR="00A64DD8" w:rsidRPr="00002A36">
              <w:rPr>
                <w:rStyle w:val="Hyperlinkki"/>
                <w:noProof/>
              </w:rPr>
              <w:t>6.</w:t>
            </w:r>
            <w:r w:rsidR="00A64DD8">
              <w:rPr>
                <w:rFonts w:eastAsiaTheme="minorEastAsia"/>
                <w:noProof/>
                <w:lang w:eastAsia="fi-FI"/>
              </w:rPr>
              <w:tab/>
            </w:r>
            <w:r w:rsidR="00A64DD8" w:rsidRPr="00002A36">
              <w:rPr>
                <w:rStyle w:val="Hyperlinkki"/>
                <w:noProof/>
              </w:rPr>
              <w:t>ALLERGEENIT JA ERITYISRUOKAVALIOT</w:t>
            </w:r>
            <w:r w:rsidR="00A64DD8">
              <w:rPr>
                <w:noProof/>
                <w:webHidden/>
              </w:rPr>
              <w:tab/>
            </w:r>
            <w:r w:rsidR="00A64DD8">
              <w:rPr>
                <w:noProof/>
                <w:webHidden/>
              </w:rPr>
              <w:fldChar w:fldCharType="begin"/>
            </w:r>
            <w:r w:rsidR="00A64DD8">
              <w:rPr>
                <w:noProof/>
                <w:webHidden/>
              </w:rPr>
              <w:instrText xml:space="preserve"> PAGEREF _Toc496082842 \h </w:instrText>
            </w:r>
            <w:r w:rsidR="00A64DD8">
              <w:rPr>
                <w:noProof/>
                <w:webHidden/>
              </w:rPr>
            </w:r>
            <w:r w:rsidR="00A64DD8">
              <w:rPr>
                <w:noProof/>
                <w:webHidden/>
              </w:rPr>
              <w:fldChar w:fldCharType="separate"/>
            </w:r>
            <w:r w:rsidR="009E08AD">
              <w:rPr>
                <w:noProof/>
                <w:webHidden/>
              </w:rPr>
              <w:t>10</w:t>
            </w:r>
            <w:r w:rsidR="00A64DD8">
              <w:rPr>
                <w:noProof/>
                <w:webHidden/>
              </w:rPr>
              <w:fldChar w:fldCharType="end"/>
            </w:r>
          </w:hyperlink>
        </w:p>
        <w:p w14:paraId="0638739C" w14:textId="77777777" w:rsidR="00A64DD8" w:rsidRDefault="00C86831">
          <w:pPr>
            <w:pStyle w:val="Sisluet1"/>
            <w:tabs>
              <w:tab w:val="left" w:pos="440"/>
              <w:tab w:val="right" w:leader="dot" w:pos="9628"/>
            </w:tabs>
            <w:rPr>
              <w:rFonts w:eastAsiaTheme="minorEastAsia"/>
              <w:noProof/>
              <w:lang w:eastAsia="fi-FI"/>
            </w:rPr>
          </w:pPr>
          <w:hyperlink w:anchor="_Toc496082843" w:history="1">
            <w:r w:rsidR="00A64DD8" w:rsidRPr="00002A36">
              <w:rPr>
                <w:rStyle w:val="Hyperlinkki"/>
                <w:noProof/>
              </w:rPr>
              <w:t>7.</w:t>
            </w:r>
            <w:r w:rsidR="00A64DD8">
              <w:rPr>
                <w:rFonts w:eastAsiaTheme="minorEastAsia"/>
                <w:noProof/>
                <w:lang w:eastAsia="fi-FI"/>
              </w:rPr>
              <w:tab/>
            </w:r>
            <w:r w:rsidR="00A64DD8" w:rsidRPr="00002A36">
              <w:rPr>
                <w:rStyle w:val="Hyperlinkki"/>
                <w:noProof/>
              </w:rPr>
              <w:t>PAKKAUS- JA KONTAKTIMATERIAALIT</w:t>
            </w:r>
            <w:r w:rsidR="00A64DD8">
              <w:rPr>
                <w:noProof/>
                <w:webHidden/>
              </w:rPr>
              <w:tab/>
            </w:r>
            <w:r w:rsidR="00A64DD8">
              <w:rPr>
                <w:noProof/>
                <w:webHidden/>
              </w:rPr>
              <w:fldChar w:fldCharType="begin"/>
            </w:r>
            <w:r w:rsidR="00A64DD8">
              <w:rPr>
                <w:noProof/>
                <w:webHidden/>
              </w:rPr>
              <w:instrText xml:space="preserve"> PAGEREF _Toc496082843 \h </w:instrText>
            </w:r>
            <w:r w:rsidR="00A64DD8">
              <w:rPr>
                <w:noProof/>
                <w:webHidden/>
              </w:rPr>
            </w:r>
            <w:r w:rsidR="00A64DD8">
              <w:rPr>
                <w:noProof/>
                <w:webHidden/>
              </w:rPr>
              <w:fldChar w:fldCharType="separate"/>
            </w:r>
            <w:r w:rsidR="009E08AD">
              <w:rPr>
                <w:noProof/>
                <w:webHidden/>
              </w:rPr>
              <w:t>12</w:t>
            </w:r>
            <w:r w:rsidR="00A64DD8">
              <w:rPr>
                <w:noProof/>
                <w:webHidden/>
              </w:rPr>
              <w:fldChar w:fldCharType="end"/>
            </w:r>
          </w:hyperlink>
        </w:p>
        <w:p w14:paraId="3EB7D8CA" w14:textId="77777777" w:rsidR="00A64DD8" w:rsidRDefault="00C86831">
          <w:pPr>
            <w:pStyle w:val="Sisluet1"/>
            <w:tabs>
              <w:tab w:val="left" w:pos="440"/>
              <w:tab w:val="right" w:leader="dot" w:pos="9628"/>
            </w:tabs>
            <w:rPr>
              <w:rFonts w:eastAsiaTheme="minorEastAsia"/>
              <w:noProof/>
              <w:lang w:eastAsia="fi-FI"/>
            </w:rPr>
          </w:pPr>
          <w:hyperlink w:anchor="_Toc496082844" w:history="1">
            <w:r w:rsidR="00A64DD8" w:rsidRPr="00002A36">
              <w:rPr>
                <w:rStyle w:val="Hyperlinkki"/>
                <w:noProof/>
              </w:rPr>
              <w:t>8.</w:t>
            </w:r>
            <w:r w:rsidR="00A64DD8">
              <w:rPr>
                <w:rFonts w:eastAsiaTheme="minorEastAsia"/>
                <w:noProof/>
                <w:lang w:eastAsia="fi-FI"/>
              </w:rPr>
              <w:tab/>
            </w:r>
            <w:r w:rsidR="00A64DD8" w:rsidRPr="00002A36">
              <w:rPr>
                <w:rStyle w:val="Hyperlinkki"/>
                <w:noProof/>
              </w:rPr>
              <w:t>ASTIAHUOLTO</w:t>
            </w:r>
            <w:r w:rsidR="00A64DD8">
              <w:rPr>
                <w:noProof/>
                <w:webHidden/>
              </w:rPr>
              <w:tab/>
            </w:r>
            <w:r w:rsidR="00A64DD8">
              <w:rPr>
                <w:noProof/>
                <w:webHidden/>
              </w:rPr>
              <w:fldChar w:fldCharType="begin"/>
            </w:r>
            <w:r w:rsidR="00A64DD8">
              <w:rPr>
                <w:noProof/>
                <w:webHidden/>
              </w:rPr>
              <w:instrText xml:space="preserve"> PAGEREF _Toc496082844 \h </w:instrText>
            </w:r>
            <w:r w:rsidR="00A64DD8">
              <w:rPr>
                <w:noProof/>
                <w:webHidden/>
              </w:rPr>
            </w:r>
            <w:r w:rsidR="00A64DD8">
              <w:rPr>
                <w:noProof/>
                <w:webHidden/>
              </w:rPr>
              <w:fldChar w:fldCharType="separate"/>
            </w:r>
            <w:r w:rsidR="009E08AD">
              <w:rPr>
                <w:noProof/>
                <w:webHidden/>
              </w:rPr>
              <w:t>13</w:t>
            </w:r>
            <w:r w:rsidR="00A64DD8">
              <w:rPr>
                <w:noProof/>
                <w:webHidden/>
              </w:rPr>
              <w:fldChar w:fldCharType="end"/>
            </w:r>
          </w:hyperlink>
        </w:p>
        <w:p w14:paraId="2E04868D" w14:textId="77777777" w:rsidR="00A64DD8" w:rsidRDefault="00C86831">
          <w:pPr>
            <w:pStyle w:val="Sisluet1"/>
            <w:tabs>
              <w:tab w:val="left" w:pos="440"/>
              <w:tab w:val="right" w:leader="dot" w:pos="9628"/>
            </w:tabs>
            <w:rPr>
              <w:rFonts w:eastAsiaTheme="minorEastAsia"/>
              <w:noProof/>
              <w:lang w:eastAsia="fi-FI"/>
            </w:rPr>
          </w:pPr>
          <w:hyperlink w:anchor="_Toc496082845" w:history="1">
            <w:r w:rsidR="00A64DD8" w:rsidRPr="00002A36">
              <w:rPr>
                <w:rStyle w:val="Hyperlinkki"/>
                <w:noProof/>
              </w:rPr>
              <w:t>9.</w:t>
            </w:r>
            <w:r w:rsidR="00A64DD8">
              <w:rPr>
                <w:rFonts w:eastAsiaTheme="minorEastAsia"/>
                <w:noProof/>
                <w:lang w:eastAsia="fi-FI"/>
              </w:rPr>
              <w:tab/>
            </w:r>
            <w:r w:rsidR="00A64DD8" w:rsidRPr="00002A36">
              <w:rPr>
                <w:rStyle w:val="Hyperlinkki"/>
                <w:noProof/>
              </w:rPr>
              <w:t>NÄYTTEENOTTOSUUNNITELMA</w:t>
            </w:r>
            <w:r w:rsidR="00A64DD8">
              <w:rPr>
                <w:noProof/>
                <w:webHidden/>
              </w:rPr>
              <w:tab/>
            </w:r>
            <w:r w:rsidR="00A64DD8">
              <w:rPr>
                <w:noProof/>
                <w:webHidden/>
              </w:rPr>
              <w:fldChar w:fldCharType="begin"/>
            </w:r>
            <w:r w:rsidR="00A64DD8">
              <w:rPr>
                <w:noProof/>
                <w:webHidden/>
              </w:rPr>
              <w:instrText xml:space="preserve"> PAGEREF _Toc496082845 \h </w:instrText>
            </w:r>
            <w:r w:rsidR="00A64DD8">
              <w:rPr>
                <w:noProof/>
                <w:webHidden/>
              </w:rPr>
            </w:r>
            <w:r w:rsidR="00A64DD8">
              <w:rPr>
                <w:noProof/>
                <w:webHidden/>
              </w:rPr>
              <w:fldChar w:fldCharType="separate"/>
            </w:r>
            <w:r w:rsidR="009E08AD">
              <w:rPr>
                <w:noProof/>
                <w:webHidden/>
              </w:rPr>
              <w:t>13</w:t>
            </w:r>
            <w:r w:rsidR="00A64DD8">
              <w:rPr>
                <w:noProof/>
                <w:webHidden/>
              </w:rPr>
              <w:fldChar w:fldCharType="end"/>
            </w:r>
          </w:hyperlink>
        </w:p>
        <w:p w14:paraId="7EAAA430" w14:textId="77777777" w:rsidR="00A64DD8" w:rsidRDefault="00C86831">
          <w:pPr>
            <w:pStyle w:val="Sisluet1"/>
            <w:tabs>
              <w:tab w:val="left" w:pos="660"/>
              <w:tab w:val="right" w:leader="dot" w:pos="9628"/>
            </w:tabs>
            <w:rPr>
              <w:rFonts w:eastAsiaTheme="minorEastAsia"/>
              <w:noProof/>
              <w:lang w:eastAsia="fi-FI"/>
            </w:rPr>
          </w:pPr>
          <w:hyperlink w:anchor="_Toc496082846" w:history="1">
            <w:r w:rsidR="00A64DD8" w:rsidRPr="00002A36">
              <w:rPr>
                <w:rStyle w:val="Hyperlinkki"/>
                <w:noProof/>
              </w:rPr>
              <w:t>10.</w:t>
            </w:r>
            <w:r w:rsidR="00A64DD8">
              <w:rPr>
                <w:rFonts w:eastAsiaTheme="minorEastAsia"/>
                <w:noProof/>
                <w:lang w:eastAsia="fi-FI"/>
              </w:rPr>
              <w:tab/>
            </w:r>
            <w:r w:rsidR="00A64DD8" w:rsidRPr="00002A36">
              <w:rPr>
                <w:rStyle w:val="Hyperlinkki"/>
                <w:noProof/>
              </w:rPr>
              <w:t>SIIVOUS- JA PUHTAANAPITO, JÄTEHUOLTO, TUHOELÄINTORJUNTA</w:t>
            </w:r>
            <w:r w:rsidR="00A64DD8">
              <w:rPr>
                <w:noProof/>
                <w:webHidden/>
              </w:rPr>
              <w:tab/>
            </w:r>
            <w:r w:rsidR="00A64DD8">
              <w:rPr>
                <w:noProof/>
                <w:webHidden/>
              </w:rPr>
              <w:fldChar w:fldCharType="begin"/>
            </w:r>
            <w:r w:rsidR="00A64DD8">
              <w:rPr>
                <w:noProof/>
                <w:webHidden/>
              </w:rPr>
              <w:instrText xml:space="preserve"> PAGEREF _Toc496082846 \h </w:instrText>
            </w:r>
            <w:r w:rsidR="00A64DD8">
              <w:rPr>
                <w:noProof/>
                <w:webHidden/>
              </w:rPr>
            </w:r>
            <w:r w:rsidR="00A64DD8">
              <w:rPr>
                <w:noProof/>
                <w:webHidden/>
              </w:rPr>
              <w:fldChar w:fldCharType="separate"/>
            </w:r>
            <w:r w:rsidR="009E08AD">
              <w:rPr>
                <w:noProof/>
                <w:webHidden/>
              </w:rPr>
              <w:t>14</w:t>
            </w:r>
            <w:r w:rsidR="00A64DD8">
              <w:rPr>
                <w:noProof/>
                <w:webHidden/>
              </w:rPr>
              <w:fldChar w:fldCharType="end"/>
            </w:r>
          </w:hyperlink>
        </w:p>
        <w:p w14:paraId="7369C4E3" w14:textId="77777777" w:rsidR="00A64DD8" w:rsidRDefault="00C86831">
          <w:pPr>
            <w:pStyle w:val="Sisluet2"/>
            <w:tabs>
              <w:tab w:val="left" w:pos="880"/>
              <w:tab w:val="right" w:leader="dot" w:pos="9628"/>
            </w:tabs>
            <w:rPr>
              <w:rFonts w:eastAsiaTheme="minorEastAsia"/>
              <w:noProof/>
              <w:lang w:eastAsia="fi-FI"/>
            </w:rPr>
          </w:pPr>
          <w:hyperlink w:anchor="_Toc496082847" w:history="1">
            <w:r w:rsidR="00A64DD8" w:rsidRPr="00002A36">
              <w:rPr>
                <w:rStyle w:val="Hyperlinkki"/>
                <w:noProof/>
              </w:rPr>
              <w:t>10.1</w:t>
            </w:r>
            <w:r w:rsidR="00A64DD8">
              <w:rPr>
                <w:rFonts w:eastAsiaTheme="minorEastAsia"/>
                <w:noProof/>
                <w:lang w:eastAsia="fi-FI"/>
              </w:rPr>
              <w:tab/>
            </w:r>
            <w:r w:rsidR="00A64DD8" w:rsidRPr="00002A36">
              <w:rPr>
                <w:rStyle w:val="Hyperlinkki"/>
                <w:noProof/>
              </w:rPr>
              <w:t>Siivous- ja puhtaanapito</w:t>
            </w:r>
            <w:r w:rsidR="00A64DD8">
              <w:rPr>
                <w:noProof/>
                <w:webHidden/>
              </w:rPr>
              <w:tab/>
            </w:r>
            <w:r w:rsidR="00A64DD8">
              <w:rPr>
                <w:noProof/>
                <w:webHidden/>
              </w:rPr>
              <w:fldChar w:fldCharType="begin"/>
            </w:r>
            <w:r w:rsidR="00A64DD8">
              <w:rPr>
                <w:noProof/>
                <w:webHidden/>
              </w:rPr>
              <w:instrText xml:space="preserve"> PAGEREF _Toc496082847 \h </w:instrText>
            </w:r>
            <w:r w:rsidR="00A64DD8">
              <w:rPr>
                <w:noProof/>
                <w:webHidden/>
              </w:rPr>
            </w:r>
            <w:r w:rsidR="00A64DD8">
              <w:rPr>
                <w:noProof/>
                <w:webHidden/>
              </w:rPr>
              <w:fldChar w:fldCharType="separate"/>
            </w:r>
            <w:r w:rsidR="009E08AD">
              <w:rPr>
                <w:noProof/>
                <w:webHidden/>
              </w:rPr>
              <w:t>14</w:t>
            </w:r>
            <w:r w:rsidR="00A64DD8">
              <w:rPr>
                <w:noProof/>
                <w:webHidden/>
              </w:rPr>
              <w:fldChar w:fldCharType="end"/>
            </w:r>
          </w:hyperlink>
        </w:p>
        <w:p w14:paraId="3BB3379E" w14:textId="77777777" w:rsidR="00A64DD8" w:rsidRDefault="00C86831">
          <w:pPr>
            <w:pStyle w:val="Sisluet2"/>
            <w:tabs>
              <w:tab w:val="left" w:pos="880"/>
              <w:tab w:val="right" w:leader="dot" w:pos="9628"/>
            </w:tabs>
            <w:rPr>
              <w:rFonts w:eastAsiaTheme="minorEastAsia"/>
              <w:noProof/>
              <w:lang w:eastAsia="fi-FI"/>
            </w:rPr>
          </w:pPr>
          <w:hyperlink w:anchor="_Toc496082848" w:history="1">
            <w:r w:rsidR="00A64DD8" w:rsidRPr="00002A36">
              <w:rPr>
                <w:rStyle w:val="Hyperlinkki"/>
                <w:noProof/>
              </w:rPr>
              <w:t>10.2</w:t>
            </w:r>
            <w:r w:rsidR="00A64DD8">
              <w:rPr>
                <w:rFonts w:eastAsiaTheme="minorEastAsia"/>
                <w:noProof/>
                <w:lang w:eastAsia="fi-FI"/>
              </w:rPr>
              <w:tab/>
            </w:r>
            <w:r w:rsidR="00A64DD8" w:rsidRPr="00002A36">
              <w:rPr>
                <w:rStyle w:val="Hyperlinkki"/>
                <w:noProof/>
              </w:rPr>
              <w:t>Elintarvikehuoneiston rakenteiden ja laitteiden kunnossapito</w:t>
            </w:r>
            <w:r w:rsidR="00A64DD8">
              <w:rPr>
                <w:noProof/>
                <w:webHidden/>
              </w:rPr>
              <w:tab/>
            </w:r>
            <w:r w:rsidR="00A64DD8">
              <w:rPr>
                <w:noProof/>
                <w:webHidden/>
              </w:rPr>
              <w:fldChar w:fldCharType="begin"/>
            </w:r>
            <w:r w:rsidR="00A64DD8">
              <w:rPr>
                <w:noProof/>
                <w:webHidden/>
              </w:rPr>
              <w:instrText xml:space="preserve"> PAGEREF _Toc496082848 \h </w:instrText>
            </w:r>
            <w:r w:rsidR="00A64DD8">
              <w:rPr>
                <w:noProof/>
                <w:webHidden/>
              </w:rPr>
            </w:r>
            <w:r w:rsidR="00A64DD8">
              <w:rPr>
                <w:noProof/>
                <w:webHidden/>
              </w:rPr>
              <w:fldChar w:fldCharType="separate"/>
            </w:r>
            <w:r w:rsidR="009E08AD">
              <w:rPr>
                <w:noProof/>
                <w:webHidden/>
              </w:rPr>
              <w:t>15</w:t>
            </w:r>
            <w:r w:rsidR="00A64DD8">
              <w:rPr>
                <w:noProof/>
                <w:webHidden/>
              </w:rPr>
              <w:fldChar w:fldCharType="end"/>
            </w:r>
          </w:hyperlink>
        </w:p>
        <w:p w14:paraId="65698BAD" w14:textId="77777777" w:rsidR="00A64DD8" w:rsidRDefault="00C86831">
          <w:pPr>
            <w:pStyle w:val="Sisluet2"/>
            <w:tabs>
              <w:tab w:val="left" w:pos="880"/>
              <w:tab w:val="right" w:leader="dot" w:pos="9628"/>
            </w:tabs>
            <w:rPr>
              <w:rFonts w:eastAsiaTheme="minorEastAsia"/>
              <w:noProof/>
              <w:lang w:eastAsia="fi-FI"/>
            </w:rPr>
          </w:pPr>
          <w:hyperlink w:anchor="_Toc496082849" w:history="1">
            <w:r w:rsidR="00A64DD8" w:rsidRPr="00002A36">
              <w:rPr>
                <w:rStyle w:val="Hyperlinkki"/>
                <w:noProof/>
              </w:rPr>
              <w:t>10.3</w:t>
            </w:r>
            <w:r w:rsidR="00A64DD8">
              <w:rPr>
                <w:rFonts w:eastAsiaTheme="minorEastAsia"/>
                <w:noProof/>
                <w:lang w:eastAsia="fi-FI"/>
              </w:rPr>
              <w:tab/>
            </w:r>
            <w:r w:rsidR="00A64DD8" w:rsidRPr="00002A36">
              <w:rPr>
                <w:rStyle w:val="Hyperlinkki"/>
                <w:noProof/>
              </w:rPr>
              <w:t>Jätehuolto</w:t>
            </w:r>
            <w:r w:rsidR="00A64DD8">
              <w:rPr>
                <w:noProof/>
                <w:webHidden/>
              </w:rPr>
              <w:tab/>
            </w:r>
            <w:r w:rsidR="00A64DD8">
              <w:rPr>
                <w:noProof/>
                <w:webHidden/>
              </w:rPr>
              <w:fldChar w:fldCharType="begin"/>
            </w:r>
            <w:r w:rsidR="00A64DD8">
              <w:rPr>
                <w:noProof/>
                <w:webHidden/>
              </w:rPr>
              <w:instrText xml:space="preserve"> PAGEREF _Toc496082849 \h </w:instrText>
            </w:r>
            <w:r w:rsidR="00A64DD8">
              <w:rPr>
                <w:noProof/>
                <w:webHidden/>
              </w:rPr>
            </w:r>
            <w:r w:rsidR="00A64DD8">
              <w:rPr>
                <w:noProof/>
                <w:webHidden/>
              </w:rPr>
              <w:fldChar w:fldCharType="separate"/>
            </w:r>
            <w:r w:rsidR="009E08AD">
              <w:rPr>
                <w:noProof/>
                <w:webHidden/>
              </w:rPr>
              <w:t>16</w:t>
            </w:r>
            <w:r w:rsidR="00A64DD8">
              <w:rPr>
                <w:noProof/>
                <w:webHidden/>
              </w:rPr>
              <w:fldChar w:fldCharType="end"/>
            </w:r>
          </w:hyperlink>
        </w:p>
        <w:p w14:paraId="1D205F8A" w14:textId="77777777" w:rsidR="00A64DD8" w:rsidRDefault="00C86831">
          <w:pPr>
            <w:pStyle w:val="Sisluet2"/>
            <w:tabs>
              <w:tab w:val="left" w:pos="880"/>
              <w:tab w:val="right" w:leader="dot" w:pos="9628"/>
            </w:tabs>
            <w:rPr>
              <w:rFonts w:eastAsiaTheme="minorEastAsia"/>
              <w:noProof/>
              <w:lang w:eastAsia="fi-FI"/>
            </w:rPr>
          </w:pPr>
          <w:hyperlink w:anchor="_Toc496082850" w:history="1">
            <w:r w:rsidR="00A64DD8" w:rsidRPr="00002A36">
              <w:rPr>
                <w:rStyle w:val="Hyperlinkki"/>
                <w:noProof/>
              </w:rPr>
              <w:t>10.4</w:t>
            </w:r>
            <w:r w:rsidR="00A64DD8">
              <w:rPr>
                <w:rFonts w:eastAsiaTheme="minorEastAsia"/>
                <w:noProof/>
                <w:lang w:eastAsia="fi-FI"/>
              </w:rPr>
              <w:tab/>
            </w:r>
            <w:r w:rsidR="00A64DD8" w:rsidRPr="00002A36">
              <w:rPr>
                <w:rStyle w:val="Hyperlinkki"/>
                <w:noProof/>
              </w:rPr>
              <w:t>Haittaeläinten torjunta ja muut eläimet</w:t>
            </w:r>
            <w:r w:rsidR="00A64DD8">
              <w:rPr>
                <w:noProof/>
                <w:webHidden/>
              </w:rPr>
              <w:tab/>
            </w:r>
            <w:r w:rsidR="00A64DD8">
              <w:rPr>
                <w:noProof/>
                <w:webHidden/>
              </w:rPr>
              <w:fldChar w:fldCharType="begin"/>
            </w:r>
            <w:r w:rsidR="00A64DD8">
              <w:rPr>
                <w:noProof/>
                <w:webHidden/>
              </w:rPr>
              <w:instrText xml:space="preserve"> PAGEREF _Toc496082850 \h </w:instrText>
            </w:r>
            <w:r w:rsidR="00A64DD8">
              <w:rPr>
                <w:noProof/>
                <w:webHidden/>
              </w:rPr>
            </w:r>
            <w:r w:rsidR="00A64DD8">
              <w:rPr>
                <w:noProof/>
                <w:webHidden/>
              </w:rPr>
              <w:fldChar w:fldCharType="separate"/>
            </w:r>
            <w:r w:rsidR="009E08AD">
              <w:rPr>
                <w:noProof/>
                <w:webHidden/>
              </w:rPr>
              <w:t>17</w:t>
            </w:r>
            <w:r w:rsidR="00A64DD8">
              <w:rPr>
                <w:noProof/>
                <w:webHidden/>
              </w:rPr>
              <w:fldChar w:fldCharType="end"/>
            </w:r>
          </w:hyperlink>
        </w:p>
        <w:p w14:paraId="7DFDF5FD" w14:textId="77777777" w:rsidR="00A64DD8" w:rsidRDefault="00C86831">
          <w:pPr>
            <w:pStyle w:val="Sisluet1"/>
            <w:tabs>
              <w:tab w:val="left" w:pos="660"/>
              <w:tab w:val="right" w:leader="dot" w:pos="9628"/>
            </w:tabs>
            <w:rPr>
              <w:rFonts w:eastAsiaTheme="minorEastAsia"/>
              <w:noProof/>
              <w:lang w:eastAsia="fi-FI"/>
            </w:rPr>
          </w:pPr>
          <w:hyperlink w:anchor="_Toc496082851" w:history="1">
            <w:r w:rsidR="00A64DD8" w:rsidRPr="00002A36">
              <w:rPr>
                <w:rStyle w:val="Hyperlinkki"/>
                <w:noProof/>
              </w:rPr>
              <w:t>11.</w:t>
            </w:r>
            <w:r w:rsidR="00A64DD8">
              <w:rPr>
                <w:rFonts w:eastAsiaTheme="minorEastAsia"/>
                <w:noProof/>
                <w:lang w:eastAsia="fi-FI"/>
              </w:rPr>
              <w:tab/>
            </w:r>
            <w:r w:rsidR="00A64DD8" w:rsidRPr="00002A36">
              <w:rPr>
                <w:rStyle w:val="Hyperlinkki"/>
                <w:noProof/>
              </w:rPr>
              <w:t>ASIAKASPALAUTTEEN KÄSITTELY</w:t>
            </w:r>
            <w:r w:rsidR="00A64DD8">
              <w:rPr>
                <w:noProof/>
                <w:webHidden/>
              </w:rPr>
              <w:tab/>
            </w:r>
            <w:r w:rsidR="00A64DD8">
              <w:rPr>
                <w:noProof/>
                <w:webHidden/>
              </w:rPr>
              <w:fldChar w:fldCharType="begin"/>
            </w:r>
            <w:r w:rsidR="00A64DD8">
              <w:rPr>
                <w:noProof/>
                <w:webHidden/>
              </w:rPr>
              <w:instrText xml:space="preserve"> PAGEREF _Toc496082851 \h </w:instrText>
            </w:r>
            <w:r w:rsidR="00A64DD8">
              <w:rPr>
                <w:noProof/>
                <w:webHidden/>
              </w:rPr>
            </w:r>
            <w:r w:rsidR="00A64DD8">
              <w:rPr>
                <w:noProof/>
                <w:webHidden/>
              </w:rPr>
              <w:fldChar w:fldCharType="separate"/>
            </w:r>
            <w:r w:rsidR="009E08AD">
              <w:rPr>
                <w:noProof/>
                <w:webHidden/>
              </w:rPr>
              <w:t>18</w:t>
            </w:r>
            <w:r w:rsidR="00A64DD8">
              <w:rPr>
                <w:noProof/>
                <w:webHidden/>
              </w:rPr>
              <w:fldChar w:fldCharType="end"/>
            </w:r>
          </w:hyperlink>
        </w:p>
        <w:p w14:paraId="12D2E858" w14:textId="77777777" w:rsidR="00A64DD8" w:rsidRDefault="00C86831">
          <w:pPr>
            <w:pStyle w:val="Sisluet1"/>
            <w:tabs>
              <w:tab w:val="left" w:pos="660"/>
              <w:tab w:val="right" w:leader="dot" w:pos="9628"/>
            </w:tabs>
            <w:rPr>
              <w:rFonts w:eastAsiaTheme="minorEastAsia"/>
              <w:noProof/>
              <w:lang w:eastAsia="fi-FI"/>
            </w:rPr>
          </w:pPr>
          <w:hyperlink w:anchor="_Toc496082852" w:history="1">
            <w:r w:rsidR="00A64DD8" w:rsidRPr="00002A36">
              <w:rPr>
                <w:rStyle w:val="Hyperlinkki"/>
                <w:noProof/>
              </w:rPr>
              <w:t>12.</w:t>
            </w:r>
            <w:r w:rsidR="00A64DD8">
              <w:rPr>
                <w:rFonts w:eastAsiaTheme="minorEastAsia"/>
                <w:noProof/>
                <w:lang w:eastAsia="fi-FI"/>
              </w:rPr>
              <w:tab/>
            </w:r>
            <w:r w:rsidR="00A64DD8" w:rsidRPr="00002A36">
              <w:rPr>
                <w:rStyle w:val="Hyperlinkki"/>
                <w:noProof/>
              </w:rPr>
              <w:t>TUOTTEIDEN JÄLJITETTÄVYYS JA TAKAISINVEDOT</w:t>
            </w:r>
            <w:r w:rsidR="00A64DD8">
              <w:rPr>
                <w:noProof/>
                <w:webHidden/>
              </w:rPr>
              <w:tab/>
            </w:r>
            <w:r w:rsidR="00A64DD8">
              <w:rPr>
                <w:noProof/>
                <w:webHidden/>
              </w:rPr>
              <w:fldChar w:fldCharType="begin"/>
            </w:r>
            <w:r w:rsidR="00A64DD8">
              <w:rPr>
                <w:noProof/>
                <w:webHidden/>
              </w:rPr>
              <w:instrText xml:space="preserve"> PAGEREF _Toc496082852 \h </w:instrText>
            </w:r>
            <w:r w:rsidR="00A64DD8">
              <w:rPr>
                <w:noProof/>
                <w:webHidden/>
              </w:rPr>
            </w:r>
            <w:r w:rsidR="00A64DD8">
              <w:rPr>
                <w:noProof/>
                <w:webHidden/>
              </w:rPr>
              <w:fldChar w:fldCharType="separate"/>
            </w:r>
            <w:r w:rsidR="009E08AD">
              <w:rPr>
                <w:noProof/>
                <w:webHidden/>
              </w:rPr>
              <w:t>19</w:t>
            </w:r>
            <w:r w:rsidR="00A64DD8">
              <w:rPr>
                <w:noProof/>
                <w:webHidden/>
              </w:rPr>
              <w:fldChar w:fldCharType="end"/>
            </w:r>
          </w:hyperlink>
        </w:p>
        <w:p w14:paraId="40282E24" w14:textId="77777777" w:rsidR="00A64DD8" w:rsidRDefault="00C86831">
          <w:pPr>
            <w:pStyle w:val="Sisluet2"/>
            <w:tabs>
              <w:tab w:val="left" w:pos="880"/>
              <w:tab w:val="right" w:leader="dot" w:pos="9628"/>
            </w:tabs>
            <w:rPr>
              <w:rFonts w:eastAsiaTheme="minorEastAsia"/>
              <w:noProof/>
              <w:lang w:eastAsia="fi-FI"/>
            </w:rPr>
          </w:pPr>
          <w:hyperlink w:anchor="_Toc496082853" w:history="1">
            <w:r w:rsidR="00A64DD8" w:rsidRPr="00002A36">
              <w:rPr>
                <w:rStyle w:val="Hyperlinkki"/>
                <w:noProof/>
              </w:rPr>
              <w:t>12.1</w:t>
            </w:r>
            <w:r w:rsidR="00A64DD8">
              <w:rPr>
                <w:rFonts w:eastAsiaTheme="minorEastAsia"/>
                <w:noProof/>
                <w:lang w:eastAsia="fi-FI"/>
              </w:rPr>
              <w:tab/>
            </w:r>
            <w:r w:rsidR="00A64DD8" w:rsidRPr="00002A36">
              <w:rPr>
                <w:rStyle w:val="Hyperlinkki"/>
                <w:noProof/>
              </w:rPr>
              <w:t>Jäljitettävyys</w:t>
            </w:r>
            <w:r w:rsidR="00A64DD8">
              <w:rPr>
                <w:noProof/>
                <w:webHidden/>
              </w:rPr>
              <w:tab/>
            </w:r>
            <w:r w:rsidR="00A64DD8">
              <w:rPr>
                <w:noProof/>
                <w:webHidden/>
              </w:rPr>
              <w:fldChar w:fldCharType="begin"/>
            </w:r>
            <w:r w:rsidR="00A64DD8">
              <w:rPr>
                <w:noProof/>
                <w:webHidden/>
              </w:rPr>
              <w:instrText xml:space="preserve"> PAGEREF _Toc496082853 \h </w:instrText>
            </w:r>
            <w:r w:rsidR="00A64DD8">
              <w:rPr>
                <w:noProof/>
                <w:webHidden/>
              </w:rPr>
            </w:r>
            <w:r w:rsidR="00A64DD8">
              <w:rPr>
                <w:noProof/>
                <w:webHidden/>
              </w:rPr>
              <w:fldChar w:fldCharType="separate"/>
            </w:r>
            <w:r w:rsidR="009E08AD">
              <w:rPr>
                <w:noProof/>
                <w:webHidden/>
              </w:rPr>
              <w:t>19</w:t>
            </w:r>
            <w:r w:rsidR="00A64DD8">
              <w:rPr>
                <w:noProof/>
                <w:webHidden/>
              </w:rPr>
              <w:fldChar w:fldCharType="end"/>
            </w:r>
          </w:hyperlink>
        </w:p>
        <w:p w14:paraId="607F016E" w14:textId="77777777" w:rsidR="00A64DD8" w:rsidRDefault="00C86831">
          <w:pPr>
            <w:pStyle w:val="Sisluet2"/>
            <w:tabs>
              <w:tab w:val="left" w:pos="880"/>
              <w:tab w:val="right" w:leader="dot" w:pos="9628"/>
            </w:tabs>
            <w:rPr>
              <w:rFonts w:eastAsiaTheme="minorEastAsia"/>
              <w:noProof/>
              <w:lang w:eastAsia="fi-FI"/>
            </w:rPr>
          </w:pPr>
          <w:hyperlink w:anchor="_Toc496082854" w:history="1">
            <w:r w:rsidR="00A64DD8" w:rsidRPr="00002A36">
              <w:rPr>
                <w:rStyle w:val="Hyperlinkki"/>
                <w:noProof/>
              </w:rPr>
              <w:t>12.2</w:t>
            </w:r>
            <w:r w:rsidR="00A64DD8">
              <w:rPr>
                <w:rFonts w:eastAsiaTheme="minorEastAsia"/>
                <w:noProof/>
                <w:lang w:eastAsia="fi-FI"/>
              </w:rPr>
              <w:tab/>
            </w:r>
            <w:r w:rsidR="00A64DD8" w:rsidRPr="00002A36">
              <w:rPr>
                <w:rStyle w:val="Hyperlinkki"/>
                <w:noProof/>
              </w:rPr>
              <w:t>Takaisinvedot (itse valmistetut tuotteet)</w:t>
            </w:r>
            <w:r w:rsidR="00A64DD8">
              <w:rPr>
                <w:noProof/>
                <w:webHidden/>
              </w:rPr>
              <w:tab/>
            </w:r>
            <w:r w:rsidR="00A64DD8">
              <w:rPr>
                <w:noProof/>
                <w:webHidden/>
              </w:rPr>
              <w:fldChar w:fldCharType="begin"/>
            </w:r>
            <w:r w:rsidR="00A64DD8">
              <w:rPr>
                <w:noProof/>
                <w:webHidden/>
              </w:rPr>
              <w:instrText xml:space="preserve"> PAGEREF _Toc496082854 \h </w:instrText>
            </w:r>
            <w:r w:rsidR="00A64DD8">
              <w:rPr>
                <w:noProof/>
                <w:webHidden/>
              </w:rPr>
            </w:r>
            <w:r w:rsidR="00A64DD8">
              <w:rPr>
                <w:noProof/>
                <w:webHidden/>
              </w:rPr>
              <w:fldChar w:fldCharType="separate"/>
            </w:r>
            <w:r w:rsidR="009E08AD">
              <w:rPr>
                <w:noProof/>
                <w:webHidden/>
              </w:rPr>
              <w:t>19</w:t>
            </w:r>
            <w:r w:rsidR="00A64DD8">
              <w:rPr>
                <w:noProof/>
                <w:webHidden/>
              </w:rPr>
              <w:fldChar w:fldCharType="end"/>
            </w:r>
          </w:hyperlink>
        </w:p>
        <w:p w14:paraId="0366B773" w14:textId="77777777" w:rsidR="00A64DD8" w:rsidRDefault="00C86831">
          <w:pPr>
            <w:pStyle w:val="Sisluet1"/>
            <w:tabs>
              <w:tab w:val="left" w:pos="660"/>
              <w:tab w:val="right" w:leader="dot" w:pos="9628"/>
            </w:tabs>
            <w:rPr>
              <w:rFonts w:eastAsiaTheme="minorEastAsia"/>
              <w:noProof/>
              <w:lang w:eastAsia="fi-FI"/>
            </w:rPr>
          </w:pPr>
          <w:hyperlink w:anchor="_Toc496082855" w:history="1">
            <w:r w:rsidR="00A64DD8" w:rsidRPr="00002A36">
              <w:rPr>
                <w:rStyle w:val="Hyperlinkki"/>
                <w:noProof/>
              </w:rPr>
              <w:t>13.</w:t>
            </w:r>
            <w:r w:rsidR="00A64DD8">
              <w:rPr>
                <w:rFonts w:eastAsiaTheme="minorEastAsia"/>
                <w:noProof/>
                <w:lang w:eastAsia="fi-FI"/>
              </w:rPr>
              <w:tab/>
            </w:r>
            <w:r w:rsidR="00A64DD8" w:rsidRPr="00002A36">
              <w:rPr>
                <w:rStyle w:val="Hyperlinkki"/>
                <w:noProof/>
              </w:rPr>
              <w:t>OMAVALVONNAN KIRJAUSKÄYTÄNNÖT, HENKILÖKUNNAN PEREHDYTTÄMINEN JA KOULUTUS OMAVALVONTAAN</w:t>
            </w:r>
            <w:r w:rsidR="00A64DD8">
              <w:rPr>
                <w:noProof/>
                <w:webHidden/>
              </w:rPr>
              <w:tab/>
            </w:r>
            <w:r w:rsidR="00A64DD8">
              <w:rPr>
                <w:noProof/>
                <w:webHidden/>
              </w:rPr>
              <w:fldChar w:fldCharType="begin"/>
            </w:r>
            <w:r w:rsidR="00A64DD8">
              <w:rPr>
                <w:noProof/>
                <w:webHidden/>
              </w:rPr>
              <w:instrText xml:space="preserve"> PAGEREF _Toc496082855 \h </w:instrText>
            </w:r>
            <w:r w:rsidR="00A64DD8">
              <w:rPr>
                <w:noProof/>
                <w:webHidden/>
              </w:rPr>
            </w:r>
            <w:r w:rsidR="00A64DD8">
              <w:rPr>
                <w:noProof/>
                <w:webHidden/>
              </w:rPr>
              <w:fldChar w:fldCharType="separate"/>
            </w:r>
            <w:r w:rsidR="009E08AD">
              <w:rPr>
                <w:noProof/>
                <w:webHidden/>
              </w:rPr>
              <w:t>20</w:t>
            </w:r>
            <w:r w:rsidR="00A64DD8">
              <w:rPr>
                <w:noProof/>
                <w:webHidden/>
              </w:rPr>
              <w:fldChar w:fldCharType="end"/>
            </w:r>
          </w:hyperlink>
        </w:p>
        <w:p w14:paraId="16986C21" w14:textId="77777777" w:rsidR="00A64DD8" w:rsidRDefault="00C86831">
          <w:pPr>
            <w:pStyle w:val="Sisluet2"/>
            <w:tabs>
              <w:tab w:val="left" w:pos="880"/>
              <w:tab w:val="right" w:leader="dot" w:pos="9628"/>
            </w:tabs>
            <w:rPr>
              <w:rFonts w:eastAsiaTheme="minorEastAsia"/>
              <w:noProof/>
              <w:lang w:eastAsia="fi-FI"/>
            </w:rPr>
          </w:pPr>
          <w:hyperlink w:anchor="_Toc496082856" w:history="1">
            <w:r w:rsidR="00A64DD8" w:rsidRPr="00002A36">
              <w:rPr>
                <w:rStyle w:val="Hyperlinkki"/>
                <w:noProof/>
              </w:rPr>
              <w:t>13.1</w:t>
            </w:r>
            <w:r w:rsidR="00A64DD8">
              <w:rPr>
                <w:rFonts w:eastAsiaTheme="minorEastAsia"/>
                <w:noProof/>
                <w:lang w:eastAsia="fi-FI"/>
              </w:rPr>
              <w:tab/>
            </w:r>
            <w:r w:rsidR="00A64DD8" w:rsidRPr="00002A36">
              <w:rPr>
                <w:rStyle w:val="Hyperlinkki"/>
                <w:noProof/>
              </w:rPr>
              <w:t>Perehdyttäminen</w:t>
            </w:r>
            <w:r w:rsidR="00A64DD8">
              <w:rPr>
                <w:noProof/>
                <w:webHidden/>
              </w:rPr>
              <w:tab/>
            </w:r>
            <w:r w:rsidR="00A64DD8">
              <w:rPr>
                <w:noProof/>
                <w:webHidden/>
              </w:rPr>
              <w:fldChar w:fldCharType="begin"/>
            </w:r>
            <w:r w:rsidR="00A64DD8">
              <w:rPr>
                <w:noProof/>
                <w:webHidden/>
              </w:rPr>
              <w:instrText xml:space="preserve"> PAGEREF _Toc496082856 \h </w:instrText>
            </w:r>
            <w:r w:rsidR="00A64DD8">
              <w:rPr>
                <w:noProof/>
                <w:webHidden/>
              </w:rPr>
            </w:r>
            <w:r w:rsidR="00A64DD8">
              <w:rPr>
                <w:noProof/>
                <w:webHidden/>
              </w:rPr>
              <w:fldChar w:fldCharType="separate"/>
            </w:r>
            <w:r w:rsidR="009E08AD">
              <w:rPr>
                <w:noProof/>
                <w:webHidden/>
              </w:rPr>
              <w:t>20</w:t>
            </w:r>
            <w:r w:rsidR="00A64DD8">
              <w:rPr>
                <w:noProof/>
                <w:webHidden/>
              </w:rPr>
              <w:fldChar w:fldCharType="end"/>
            </w:r>
          </w:hyperlink>
        </w:p>
        <w:p w14:paraId="7078EE0D" w14:textId="77777777" w:rsidR="00A64DD8" w:rsidRDefault="00C86831">
          <w:pPr>
            <w:pStyle w:val="Sisluet2"/>
            <w:tabs>
              <w:tab w:val="left" w:pos="880"/>
              <w:tab w:val="right" w:leader="dot" w:pos="9628"/>
            </w:tabs>
            <w:rPr>
              <w:rFonts w:eastAsiaTheme="minorEastAsia"/>
              <w:noProof/>
              <w:lang w:eastAsia="fi-FI"/>
            </w:rPr>
          </w:pPr>
          <w:hyperlink w:anchor="_Toc496082857" w:history="1">
            <w:r w:rsidR="00A64DD8" w:rsidRPr="00002A36">
              <w:rPr>
                <w:rStyle w:val="Hyperlinkki"/>
                <w:noProof/>
              </w:rPr>
              <w:t>13.2</w:t>
            </w:r>
            <w:r w:rsidR="00A64DD8">
              <w:rPr>
                <w:rFonts w:eastAsiaTheme="minorEastAsia"/>
                <w:noProof/>
                <w:lang w:eastAsia="fi-FI"/>
              </w:rPr>
              <w:tab/>
            </w:r>
            <w:r w:rsidR="00A64DD8" w:rsidRPr="00002A36">
              <w:rPr>
                <w:rStyle w:val="Hyperlinkki"/>
                <w:noProof/>
              </w:rPr>
              <w:t>Henkilökunnan työvaatetus ja taukotilat</w:t>
            </w:r>
            <w:r w:rsidR="00A64DD8">
              <w:rPr>
                <w:noProof/>
                <w:webHidden/>
              </w:rPr>
              <w:tab/>
            </w:r>
            <w:r w:rsidR="00A64DD8">
              <w:rPr>
                <w:noProof/>
                <w:webHidden/>
              </w:rPr>
              <w:fldChar w:fldCharType="begin"/>
            </w:r>
            <w:r w:rsidR="00A64DD8">
              <w:rPr>
                <w:noProof/>
                <w:webHidden/>
              </w:rPr>
              <w:instrText xml:space="preserve"> PAGEREF _Toc496082857 \h </w:instrText>
            </w:r>
            <w:r w:rsidR="00A64DD8">
              <w:rPr>
                <w:noProof/>
                <w:webHidden/>
              </w:rPr>
            </w:r>
            <w:r w:rsidR="00A64DD8">
              <w:rPr>
                <w:noProof/>
                <w:webHidden/>
              </w:rPr>
              <w:fldChar w:fldCharType="separate"/>
            </w:r>
            <w:r w:rsidR="009E08AD">
              <w:rPr>
                <w:noProof/>
                <w:webHidden/>
              </w:rPr>
              <w:t>20</w:t>
            </w:r>
            <w:r w:rsidR="00A64DD8">
              <w:rPr>
                <w:noProof/>
                <w:webHidden/>
              </w:rPr>
              <w:fldChar w:fldCharType="end"/>
            </w:r>
          </w:hyperlink>
        </w:p>
        <w:p w14:paraId="6A514E2C" w14:textId="77777777" w:rsidR="00A64DD8" w:rsidRDefault="00C86831">
          <w:pPr>
            <w:pStyle w:val="Sisluet2"/>
            <w:tabs>
              <w:tab w:val="left" w:pos="880"/>
              <w:tab w:val="right" w:leader="dot" w:pos="9628"/>
            </w:tabs>
            <w:rPr>
              <w:rFonts w:eastAsiaTheme="minorEastAsia"/>
              <w:noProof/>
              <w:lang w:eastAsia="fi-FI"/>
            </w:rPr>
          </w:pPr>
          <w:hyperlink w:anchor="_Toc496082858" w:history="1">
            <w:r w:rsidR="00A64DD8" w:rsidRPr="00002A36">
              <w:rPr>
                <w:rStyle w:val="Hyperlinkki"/>
                <w:noProof/>
              </w:rPr>
              <w:t>13.3</w:t>
            </w:r>
            <w:r w:rsidR="00A64DD8">
              <w:rPr>
                <w:rFonts w:eastAsiaTheme="minorEastAsia"/>
                <w:noProof/>
                <w:lang w:eastAsia="fi-FI"/>
              </w:rPr>
              <w:tab/>
            </w:r>
            <w:r w:rsidR="00A64DD8" w:rsidRPr="00002A36">
              <w:rPr>
                <w:rStyle w:val="Hyperlinkki"/>
                <w:noProof/>
              </w:rPr>
              <w:t>Terveydentilan seuranta</w:t>
            </w:r>
            <w:r w:rsidR="00A64DD8">
              <w:rPr>
                <w:noProof/>
                <w:webHidden/>
              </w:rPr>
              <w:tab/>
            </w:r>
            <w:r w:rsidR="00A64DD8">
              <w:rPr>
                <w:noProof/>
                <w:webHidden/>
              </w:rPr>
              <w:fldChar w:fldCharType="begin"/>
            </w:r>
            <w:r w:rsidR="00A64DD8">
              <w:rPr>
                <w:noProof/>
                <w:webHidden/>
              </w:rPr>
              <w:instrText xml:space="preserve"> PAGEREF _Toc496082858 \h </w:instrText>
            </w:r>
            <w:r w:rsidR="00A64DD8">
              <w:rPr>
                <w:noProof/>
                <w:webHidden/>
              </w:rPr>
            </w:r>
            <w:r w:rsidR="00A64DD8">
              <w:rPr>
                <w:noProof/>
                <w:webHidden/>
              </w:rPr>
              <w:fldChar w:fldCharType="separate"/>
            </w:r>
            <w:r w:rsidR="009E08AD">
              <w:rPr>
                <w:noProof/>
                <w:webHidden/>
              </w:rPr>
              <w:t>21</w:t>
            </w:r>
            <w:r w:rsidR="00A64DD8">
              <w:rPr>
                <w:noProof/>
                <w:webHidden/>
              </w:rPr>
              <w:fldChar w:fldCharType="end"/>
            </w:r>
          </w:hyperlink>
        </w:p>
        <w:p w14:paraId="4C30EC17" w14:textId="77777777" w:rsidR="00E41D04" w:rsidRDefault="009B4A66">
          <w:pPr>
            <w:sectPr w:rsidR="00E41D04" w:rsidSect="00E41D04">
              <w:headerReference w:type="first" r:id="rId9"/>
              <w:pgSz w:w="11906" w:h="16838"/>
              <w:pgMar w:top="1417" w:right="1134" w:bottom="1417" w:left="1134" w:header="708" w:footer="708" w:gutter="0"/>
              <w:pgNumType w:start="0"/>
              <w:cols w:space="708"/>
              <w:titlePg/>
              <w:docGrid w:linePitch="360"/>
            </w:sectPr>
          </w:pPr>
          <w:r w:rsidRPr="00F446C5">
            <w:rPr>
              <w:b/>
              <w:bCs/>
              <w:noProof/>
              <w:sz w:val="20"/>
              <w:szCs w:val="20"/>
            </w:rPr>
            <w:fldChar w:fldCharType="end"/>
          </w:r>
        </w:p>
      </w:sdtContent>
    </w:sdt>
    <w:p w14:paraId="0BDDFCBC" w14:textId="77777777" w:rsidR="00FC3455" w:rsidRPr="00E41D04" w:rsidRDefault="00E41D04" w:rsidP="006B5AF9">
      <w:pPr>
        <w:pStyle w:val="Otsikko1"/>
        <w:numPr>
          <w:ilvl w:val="0"/>
          <w:numId w:val="9"/>
        </w:numPr>
      </w:pPr>
      <w:bookmarkStart w:id="0" w:name="_Toc496082826"/>
      <w:r w:rsidRPr="00E41D04">
        <w:lastRenderedPageBreak/>
        <w:t>TOIMINNAN PERUSTIEDOT</w:t>
      </w:r>
      <w:bookmarkEnd w:id="0"/>
    </w:p>
    <w:p w14:paraId="5E356B9F" w14:textId="77777777" w:rsidR="00E41D04" w:rsidRDefault="00E41D04" w:rsidP="00E41D04"/>
    <w:p w14:paraId="426E9CDC" w14:textId="77777777" w:rsidR="001B2866" w:rsidRPr="001B2866" w:rsidRDefault="001B2866" w:rsidP="00E41D04">
      <w:pPr>
        <w:rPr>
          <w:sz w:val="28"/>
          <w:szCs w:val="28"/>
        </w:rPr>
      </w:pPr>
      <w:r w:rsidRPr="001B2866">
        <w:rPr>
          <w:sz w:val="28"/>
          <w:szCs w:val="28"/>
        </w:rPr>
        <w:t>Yrityksen perustiedot: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60"/>
      </w:tblGrid>
      <w:tr w:rsidR="001B2866" w:rsidRPr="001B2866" w14:paraId="66CC469B" w14:textId="77777777" w:rsidTr="00FC3455">
        <w:trPr>
          <w:trHeight w:val="454"/>
        </w:trPr>
        <w:tc>
          <w:tcPr>
            <w:tcW w:w="3130" w:type="dxa"/>
          </w:tcPr>
          <w:p w14:paraId="2884858E"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Yritys/ toiminnanharjoittaja</w:t>
            </w:r>
          </w:p>
        </w:tc>
        <w:bookmarkStart w:id="1" w:name="Teksti1"/>
        <w:tc>
          <w:tcPr>
            <w:tcW w:w="6660" w:type="dxa"/>
          </w:tcPr>
          <w:p w14:paraId="7F04660F"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1"/>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1"/>
          </w:p>
        </w:tc>
      </w:tr>
      <w:tr w:rsidR="001B2866" w:rsidRPr="001B2866" w14:paraId="01BB2EB2" w14:textId="77777777" w:rsidTr="00FC3455">
        <w:trPr>
          <w:trHeight w:val="454"/>
        </w:trPr>
        <w:tc>
          <w:tcPr>
            <w:tcW w:w="3130" w:type="dxa"/>
          </w:tcPr>
          <w:p w14:paraId="45BD9D92"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Y-tunnus</w:t>
            </w:r>
          </w:p>
        </w:tc>
        <w:bookmarkStart w:id="2" w:name="Teksti2"/>
        <w:tc>
          <w:tcPr>
            <w:tcW w:w="6660" w:type="dxa"/>
          </w:tcPr>
          <w:p w14:paraId="1652CE25"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2"/>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2"/>
          </w:p>
        </w:tc>
      </w:tr>
      <w:tr w:rsidR="001B2866" w:rsidRPr="001B2866" w14:paraId="376918F0" w14:textId="77777777" w:rsidTr="00FC3455">
        <w:trPr>
          <w:trHeight w:val="454"/>
        </w:trPr>
        <w:tc>
          <w:tcPr>
            <w:tcW w:w="3130" w:type="dxa"/>
          </w:tcPr>
          <w:p w14:paraId="04FB208F"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Ravitsemisliikkeen nimi</w:t>
            </w:r>
          </w:p>
        </w:tc>
        <w:bookmarkStart w:id="3" w:name="Teksti3"/>
        <w:tc>
          <w:tcPr>
            <w:tcW w:w="6660" w:type="dxa"/>
          </w:tcPr>
          <w:p w14:paraId="311CC2C7"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3"/>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3"/>
          </w:p>
        </w:tc>
      </w:tr>
      <w:tr w:rsidR="001B2866" w:rsidRPr="001B2866" w14:paraId="0FF519BA" w14:textId="77777777" w:rsidTr="00FC3455">
        <w:trPr>
          <w:trHeight w:val="454"/>
        </w:trPr>
        <w:tc>
          <w:tcPr>
            <w:tcW w:w="3130" w:type="dxa"/>
          </w:tcPr>
          <w:p w14:paraId="55EE72CF"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Osoite</w:t>
            </w:r>
          </w:p>
        </w:tc>
        <w:bookmarkStart w:id="4" w:name="Teksti4"/>
        <w:tc>
          <w:tcPr>
            <w:tcW w:w="6660" w:type="dxa"/>
          </w:tcPr>
          <w:p w14:paraId="37B75999"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4"/>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4"/>
          </w:p>
        </w:tc>
      </w:tr>
      <w:tr w:rsidR="001B2866" w:rsidRPr="001B2866" w14:paraId="2A73E269" w14:textId="77777777" w:rsidTr="00FC3455">
        <w:trPr>
          <w:trHeight w:val="454"/>
        </w:trPr>
        <w:tc>
          <w:tcPr>
            <w:tcW w:w="3130" w:type="dxa"/>
          </w:tcPr>
          <w:p w14:paraId="48E8B190"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Puhelinnumerot</w:t>
            </w:r>
          </w:p>
        </w:tc>
        <w:bookmarkStart w:id="5" w:name="Teksti5"/>
        <w:tc>
          <w:tcPr>
            <w:tcW w:w="6660" w:type="dxa"/>
          </w:tcPr>
          <w:p w14:paraId="21F0B59C"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5"/>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5"/>
          </w:p>
        </w:tc>
      </w:tr>
      <w:tr w:rsidR="001B2866" w:rsidRPr="001B2866" w14:paraId="670B893B" w14:textId="77777777" w:rsidTr="00FC3455">
        <w:trPr>
          <w:trHeight w:val="454"/>
        </w:trPr>
        <w:tc>
          <w:tcPr>
            <w:tcW w:w="3130" w:type="dxa"/>
          </w:tcPr>
          <w:p w14:paraId="3AC1AD96"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Sähköpostiosoite</w:t>
            </w:r>
          </w:p>
        </w:tc>
        <w:bookmarkStart w:id="6" w:name="Teksti7"/>
        <w:tc>
          <w:tcPr>
            <w:tcW w:w="6660" w:type="dxa"/>
          </w:tcPr>
          <w:p w14:paraId="332D2C5C"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7"/>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6"/>
          </w:p>
        </w:tc>
      </w:tr>
    </w:tbl>
    <w:p w14:paraId="409C8509" w14:textId="77777777" w:rsidR="001B2866" w:rsidRDefault="001B2866" w:rsidP="00E41D04"/>
    <w:p w14:paraId="4FA873A0" w14:textId="77777777" w:rsidR="00E41D04" w:rsidRDefault="001B2866" w:rsidP="00E41D04">
      <w:pPr>
        <w:rPr>
          <w:sz w:val="28"/>
          <w:szCs w:val="28"/>
        </w:rPr>
      </w:pPr>
      <w:r w:rsidRPr="001B2866">
        <w:rPr>
          <w:sz w:val="28"/>
          <w:szCs w:val="28"/>
        </w:rPr>
        <w:t>Toiminnan perustiedot: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208"/>
      </w:tblGrid>
      <w:tr w:rsidR="001B2866" w:rsidRPr="001B2866" w14:paraId="692CC389" w14:textId="77777777" w:rsidTr="00FC3455">
        <w:trPr>
          <w:trHeight w:val="567"/>
        </w:trPr>
        <w:tc>
          <w:tcPr>
            <w:tcW w:w="4570" w:type="dxa"/>
          </w:tcPr>
          <w:p w14:paraId="0C68944D"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Toiminnan tyyppi (esim. ruokaravintola, olutravintola, pizzeria) ja toiminta-ajatus</w:t>
            </w:r>
          </w:p>
        </w:tc>
        <w:bookmarkStart w:id="7" w:name="Teksti13"/>
        <w:tc>
          <w:tcPr>
            <w:tcW w:w="5208" w:type="dxa"/>
          </w:tcPr>
          <w:p w14:paraId="230DF2EA"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13"/>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7"/>
          </w:p>
        </w:tc>
      </w:tr>
      <w:tr w:rsidR="001B2866" w:rsidRPr="001B2866" w14:paraId="0B558D27" w14:textId="77777777" w:rsidTr="00FC3455">
        <w:trPr>
          <w:trHeight w:val="567"/>
        </w:trPr>
        <w:tc>
          <w:tcPr>
            <w:tcW w:w="4570" w:type="dxa"/>
          </w:tcPr>
          <w:p w14:paraId="75565860"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Anniskeluoikeudet</w:t>
            </w:r>
          </w:p>
        </w:tc>
        <w:tc>
          <w:tcPr>
            <w:tcW w:w="5208" w:type="dxa"/>
          </w:tcPr>
          <w:p w14:paraId="0C895383" w14:textId="77777777" w:rsidR="001B2866" w:rsidRPr="001B2866" w:rsidRDefault="001B2866" w:rsidP="001B2866">
            <w:pPr>
              <w:spacing w:after="0" w:line="240" w:lineRule="auto"/>
              <w:rPr>
                <w:rFonts w:eastAsia="Times New Roman" w:cs="Times New Roman"/>
                <w:lang w:eastAsia="fi-FI"/>
              </w:rPr>
            </w:pPr>
          </w:p>
        </w:tc>
      </w:tr>
      <w:tr w:rsidR="001B2866" w:rsidRPr="001B2866" w14:paraId="55C05E3D" w14:textId="77777777" w:rsidTr="00FC3455">
        <w:trPr>
          <w:trHeight w:val="567"/>
        </w:trPr>
        <w:tc>
          <w:tcPr>
            <w:tcW w:w="4570" w:type="dxa"/>
          </w:tcPr>
          <w:p w14:paraId="6C14CC5C"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Terveysvalvonnan elintarvikeilmoituksen käsittely päivämäärä</w:t>
            </w:r>
          </w:p>
        </w:tc>
        <w:bookmarkStart w:id="8" w:name="Teksti12"/>
        <w:tc>
          <w:tcPr>
            <w:tcW w:w="5208" w:type="dxa"/>
          </w:tcPr>
          <w:p w14:paraId="74F0D24A"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12"/>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8"/>
          </w:p>
        </w:tc>
      </w:tr>
      <w:tr w:rsidR="001B2866" w:rsidRPr="001B2866" w14:paraId="4CDCD337" w14:textId="77777777" w:rsidTr="00FC3455">
        <w:trPr>
          <w:cantSplit/>
          <w:trHeight w:val="340"/>
        </w:trPr>
        <w:tc>
          <w:tcPr>
            <w:tcW w:w="4570" w:type="dxa"/>
            <w:tcBorders>
              <w:bottom w:val="dotted" w:sz="4" w:space="0" w:color="auto"/>
            </w:tcBorders>
          </w:tcPr>
          <w:p w14:paraId="4FEC1FA7"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Henkilökunnan määrä</w:t>
            </w:r>
          </w:p>
        </w:tc>
        <w:tc>
          <w:tcPr>
            <w:tcW w:w="5208" w:type="dxa"/>
            <w:tcBorders>
              <w:bottom w:val="dotted" w:sz="4" w:space="0" w:color="auto"/>
            </w:tcBorders>
          </w:tcPr>
          <w:p w14:paraId="30872D2D" w14:textId="77777777" w:rsidR="001B2866" w:rsidRPr="001B2866" w:rsidRDefault="001B2866" w:rsidP="001B2866">
            <w:pPr>
              <w:spacing w:after="0" w:line="240" w:lineRule="auto"/>
              <w:rPr>
                <w:rFonts w:eastAsia="Times New Roman" w:cs="Times New Roman"/>
                <w:lang w:eastAsia="fi-FI"/>
              </w:rPr>
            </w:pPr>
          </w:p>
        </w:tc>
      </w:tr>
      <w:tr w:rsidR="001B2866" w:rsidRPr="001B2866" w14:paraId="563E206E" w14:textId="77777777" w:rsidTr="00FC3455">
        <w:trPr>
          <w:cantSplit/>
          <w:trHeight w:val="397"/>
        </w:trPr>
        <w:tc>
          <w:tcPr>
            <w:tcW w:w="4570" w:type="dxa"/>
            <w:tcBorders>
              <w:top w:val="dotted" w:sz="4" w:space="0" w:color="auto"/>
              <w:bottom w:val="dotted" w:sz="4" w:space="0" w:color="auto"/>
            </w:tcBorders>
          </w:tcPr>
          <w:p w14:paraId="4E9FC3D7"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 xml:space="preserve">     vakituiset</w:t>
            </w:r>
          </w:p>
        </w:tc>
        <w:bookmarkStart w:id="9" w:name="Teksti60"/>
        <w:tc>
          <w:tcPr>
            <w:tcW w:w="5208" w:type="dxa"/>
            <w:tcBorders>
              <w:top w:val="dotted" w:sz="4" w:space="0" w:color="auto"/>
              <w:bottom w:val="dotted" w:sz="4" w:space="0" w:color="auto"/>
            </w:tcBorders>
          </w:tcPr>
          <w:p w14:paraId="6228E74B"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60"/>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9"/>
          </w:p>
        </w:tc>
      </w:tr>
      <w:tr w:rsidR="001B2866" w:rsidRPr="001B2866" w14:paraId="6EE15826" w14:textId="77777777" w:rsidTr="00FC3455">
        <w:trPr>
          <w:cantSplit/>
          <w:trHeight w:val="397"/>
        </w:trPr>
        <w:tc>
          <w:tcPr>
            <w:tcW w:w="4570" w:type="dxa"/>
            <w:tcBorders>
              <w:top w:val="dotted" w:sz="4" w:space="0" w:color="auto"/>
            </w:tcBorders>
          </w:tcPr>
          <w:p w14:paraId="286F034A"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 xml:space="preserve">     osa-aikaiset</w:t>
            </w:r>
          </w:p>
        </w:tc>
        <w:bookmarkStart w:id="10" w:name="Teksti61"/>
        <w:tc>
          <w:tcPr>
            <w:tcW w:w="5208" w:type="dxa"/>
            <w:tcBorders>
              <w:top w:val="dotted" w:sz="4" w:space="0" w:color="auto"/>
            </w:tcBorders>
          </w:tcPr>
          <w:p w14:paraId="45DDF3DE"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61"/>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10"/>
          </w:p>
        </w:tc>
      </w:tr>
      <w:tr w:rsidR="001B2866" w:rsidRPr="001B2866" w14:paraId="4ED51AF3" w14:textId="77777777" w:rsidTr="00FC3455">
        <w:trPr>
          <w:trHeight w:val="454"/>
        </w:trPr>
        <w:tc>
          <w:tcPr>
            <w:tcW w:w="4570" w:type="dxa"/>
          </w:tcPr>
          <w:p w14:paraId="55FF951A"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Asiakaspaikkamäärä</w:t>
            </w:r>
          </w:p>
        </w:tc>
        <w:bookmarkStart w:id="11" w:name="Teksti14"/>
        <w:tc>
          <w:tcPr>
            <w:tcW w:w="5208" w:type="dxa"/>
          </w:tcPr>
          <w:p w14:paraId="4907E47B"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14"/>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11"/>
          </w:p>
        </w:tc>
      </w:tr>
      <w:tr w:rsidR="001B2866" w:rsidRPr="001B2866" w14:paraId="63CEE5F5" w14:textId="77777777" w:rsidTr="00FC3455">
        <w:trPr>
          <w:trHeight w:val="454"/>
        </w:trPr>
        <w:tc>
          <w:tcPr>
            <w:tcW w:w="4570" w:type="dxa"/>
          </w:tcPr>
          <w:p w14:paraId="6077B511"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Arvioitu päivittäinen annosten määrä</w:t>
            </w:r>
          </w:p>
        </w:tc>
        <w:bookmarkStart w:id="12" w:name="Teksti15"/>
        <w:tc>
          <w:tcPr>
            <w:tcW w:w="5208" w:type="dxa"/>
          </w:tcPr>
          <w:p w14:paraId="6B6A3061"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15"/>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12"/>
          </w:p>
        </w:tc>
      </w:tr>
      <w:tr w:rsidR="001B2866" w:rsidRPr="001B2866" w14:paraId="750057FA" w14:textId="77777777" w:rsidTr="00FC3455">
        <w:trPr>
          <w:trHeight w:val="454"/>
        </w:trPr>
        <w:tc>
          <w:tcPr>
            <w:tcW w:w="4570" w:type="dxa"/>
          </w:tcPr>
          <w:p w14:paraId="1358D76D"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t>Aukioloajat</w:t>
            </w:r>
          </w:p>
        </w:tc>
        <w:bookmarkStart w:id="13" w:name="Teksti16"/>
        <w:tc>
          <w:tcPr>
            <w:tcW w:w="5208" w:type="dxa"/>
          </w:tcPr>
          <w:p w14:paraId="524D27E5" w14:textId="77777777" w:rsidR="001B2866" w:rsidRPr="001B2866" w:rsidRDefault="001B2866" w:rsidP="001B2866">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16"/>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13"/>
          </w:p>
        </w:tc>
      </w:tr>
    </w:tbl>
    <w:p w14:paraId="293BFF38" w14:textId="77777777" w:rsidR="000D206C" w:rsidRDefault="000D206C" w:rsidP="00F446C5">
      <w:pPr>
        <w:pStyle w:val="Otsikko2"/>
        <w:rPr>
          <w:rFonts w:asciiTheme="minorHAnsi" w:eastAsiaTheme="minorHAnsi" w:hAnsiTheme="minorHAnsi" w:cstheme="minorBidi"/>
          <w:color w:val="auto"/>
          <w:sz w:val="28"/>
          <w:szCs w:val="28"/>
        </w:rPr>
      </w:pPr>
    </w:p>
    <w:p w14:paraId="7DBAC24F" w14:textId="77777777" w:rsidR="00F446C5" w:rsidRPr="00F446C5" w:rsidRDefault="00F446C5" w:rsidP="00F446C5">
      <w:pPr>
        <w:rPr>
          <w:sz w:val="28"/>
          <w:szCs w:val="28"/>
        </w:rPr>
      </w:pPr>
      <w:r w:rsidRPr="00F446C5">
        <w:rPr>
          <w:sz w:val="28"/>
          <w:szCs w:val="28"/>
        </w:rPr>
        <w:t>Toiminnan kuvaus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D206C" w:rsidRPr="00CB5BA9" w14:paraId="4D92525D" w14:textId="77777777" w:rsidTr="000D206C">
        <w:trPr>
          <w:trHeight w:val="2635"/>
        </w:trPr>
        <w:tc>
          <w:tcPr>
            <w:tcW w:w="5000" w:type="pct"/>
            <w:shd w:val="clear" w:color="auto" w:fill="auto"/>
          </w:tcPr>
          <w:p w14:paraId="00BD4F08" w14:textId="77777777" w:rsidR="000D206C" w:rsidRDefault="000D206C" w:rsidP="00FC3455">
            <w:pPr>
              <w:tabs>
                <w:tab w:val="left" w:pos="3214"/>
              </w:tabs>
              <w:rPr>
                <w:rFonts w:eastAsia="Times New Roman"/>
                <w:color w:val="000000"/>
                <w:sz w:val="20"/>
                <w:szCs w:val="20"/>
              </w:rPr>
            </w:pPr>
            <w:r w:rsidRPr="00DE5B53">
              <w:rPr>
                <w:rFonts w:eastAsia="Times New Roman"/>
                <w:color w:val="000000"/>
                <w:sz w:val="20"/>
                <w:szCs w:val="20"/>
              </w:rPr>
              <w:fldChar w:fldCharType="begin">
                <w:ffData>
                  <w:name w:val="Teksti70"/>
                  <w:enabled/>
                  <w:calcOnExit w:val="0"/>
                  <w:textInput/>
                </w:ffData>
              </w:fldChar>
            </w:r>
            <w:r w:rsidRPr="00DE5B53">
              <w:rPr>
                <w:rFonts w:eastAsia="Times New Roman"/>
                <w:color w:val="000000"/>
                <w:sz w:val="20"/>
                <w:szCs w:val="20"/>
              </w:rPr>
              <w:instrText xml:space="preserve"> FORMTEXT </w:instrText>
            </w:r>
            <w:r w:rsidRPr="00DE5B53">
              <w:rPr>
                <w:rFonts w:eastAsia="Times New Roman"/>
                <w:color w:val="000000"/>
                <w:sz w:val="20"/>
                <w:szCs w:val="20"/>
              </w:rPr>
            </w:r>
            <w:r w:rsidRPr="00DE5B53">
              <w:rPr>
                <w:rFonts w:eastAsia="Times New Roman"/>
                <w:color w:val="000000"/>
                <w:sz w:val="20"/>
                <w:szCs w:val="20"/>
              </w:rPr>
              <w:fldChar w:fldCharType="separate"/>
            </w:r>
            <w:r w:rsidRPr="00DE5B53">
              <w:rPr>
                <w:rFonts w:eastAsia="Times New Roman"/>
                <w:noProof/>
                <w:color w:val="000000"/>
                <w:sz w:val="20"/>
                <w:szCs w:val="20"/>
              </w:rPr>
              <w:t> </w:t>
            </w:r>
            <w:r w:rsidRPr="00DE5B53">
              <w:rPr>
                <w:rFonts w:eastAsia="Times New Roman"/>
                <w:noProof/>
                <w:color w:val="000000"/>
                <w:sz w:val="20"/>
                <w:szCs w:val="20"/>
              </w:rPr>
              <w:t> </w:t>
            </w:r>
            <w:r w:rsidRPr="00DE5B53">
              <w:rPr>
                <w:rFonts w:eastAsia="Times New Roman"/>
                <w:noProof/>
                <w:color w:val="000000"/>
                <w:sz w:val="20"/>
                <w:szCs w:val="20"/>
              </w:rPr>
              <w:t> </w:t>
            </w:r>
            <w:r>
              <w:t xml:space="preserve"> </w:t>
            </w:r>
            <w:r w:rsidRPr="000D206C">
              <w:rPr>
                <w:rFonts w:eastAsia="Times New Roman"/>
                <w:noProof/>
                <w:color w:val="000000"/>
                <w:sz w:val="20"/>
                <w:szCs w:val="20"/>
              </w:rPr>
              <w:t>Kerro tähän lyhyt kuvaus</w:t>
            </w:r>
            <w:r w:rsidR="00AB20C2">
              <w:rPr>
                <w:rFonts w:eastAsia="Times New Roman"/>
                <w:noProof/>
                <w:color w:val="000000"/>
                <w:sz w:val="20"/>
                <w:szCs w:val="20"/>
              </w:rPr>
              <w:t xml:space="preserve"> </w:t>
            </w:r>
            <w:r w:rsidRPr="000D206C">
              <w:rPr>
                <w:rFonts w:eastAsia="Times New Roman"/>
                <w:noProof/>
                <w:color w:val="000000"/>
                <w:sz w:val="20"/>
                <w:szCs w:val="20"/>
              </w:rPr>
              <w:t>toiminnasta: toiminnan ajatus/idea.</w:t>
            </w:r>
            <w:r w:rsidRPr="00DE5B53">
              <w:rPr>
                <w:rFonts w:eastAsia="Times New Roman"/>
                <w:noProof/>
                <w:color w:val="000000"/>
                <w:sz w:val="20"/>
                <w:szCs w:val="20"/>
              </w:rPr>
              <w:t> </w:t>
            </w:r>
            <w:r w:rsidRPr="00DE5B53">
              <w:rPr>
                <w:rFonts w:eastAsia="Times New Roman"/>
                <w:noProof/>
                <w:color w:val="000000"/>
                <w:sz w:val="20"/>
                <w:szCs w:val="20"/>
              </w:rPr>
              <w:t> </w:t>
            </w:r>
            <w:r w:rsidRPr="00DE5B53">
              <w:rPr>
                <w:rFonts w:eastAsia="Times New Roman"/>
                <w:color w:val="000000"/>
                <w:sz w:val="20"/>
                <w:szCs w:val="20"/>
              </w:rPr>
              <w:fldChar w:fldCharType="end"/>
            </w:r>
          </w:p>
          <w:p w14:paraId="798DA2F8" w14:textId="77777777" w:rsidR="00AB20C2" w:rsidRDefault="00AB20C2" w:rsidP="00FC3455">
            <w:pPr>
              <w:tabs>
                <w:tab w:val="left" w:pos="3214"/>
              </w:tabs>
              <w:rPr>
                <w:rFonts w:eastAsia="Times New Roman"/>
                <w:color w:val="000000"/>
                <w:sz w:val="20"/>
                <w:szCs w:val="20"/>
              </w:rPr>
            </w:pPr>
          </w:p>
          <w:p w14:paraId="49B205B8" w14:textId="77777777" w:rsidR="000D206C" w:rsidRPr="00DE5B53" w:rsidRDefault="000D206C" w:rsidP="00FC3455">
            <w:pPr>
              <w:tabs>
                <w:tab w:val="left" w:pos="3214"/>
              </w:tabs>
              <w:rPr>
                <w:rFonts w:eastAsia="Times New Roman"/>
              </w:rPr>
            </w:pPr>
          </w:p>
        </w:tc>
      </w:tr>
    </w:tbl>
    <w:p w14:paraId="016E908E" w14:textId="77777777" w:rsidR="00284435" w:rsidRDefault="00284435" w:rsidP="00E41D04">
      <w:pPr>
        <w:rPr>
          <w:sz w:val="28"/>
          <w:szCs w:val="28"/>
        </w:rPr>
      </w:pPr>
    </w:p>
    <w:p w14:paraId="09AC581A" w14:textId="77777777" w:rsidR="00F446C5" w:rsidRDefault="00F446C5" w:rsidP="00E41D04">
      <w:pPr>
        <w:rPr>
          <w:sz w:val="28"/>
          <w:szCs w:val="28"/>
        </w:rPr>
      </w:pPr>
    </w:p>
    <w:p w14:paraId="33BC9FFC" w14:textId="77777777" w:rsidR="001B2866" w:rsidRPr="001B2866" w:rsidRDefault="001B2866" w:rsidP="00E41D04">
      <w:r w:rsidRPr="001B2866">
        <w:t xml:space="preserve">Taulukosta </w:t>
      </w:r>
      <w:r>
        <w:t>valitaan</w:t>
      </w:r>
      <w:r w:rsidRPr="001B2866">
        <w:t xml:space="preserve"> kohdat, mitkä koskevat toimintaa</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2866" w:rsidRPr="001B2866" w14:paraId="7EF6F257" w14:textId="77777777" w:rsidTr="001B2866">
        <w:tc>
          <w:tcPr>
            <w:tcW w:w="5000" w:type="pct"/>
            <w:shd w:val="clear" w:color="auto" w:fill="auto"/>
          </w:tcPr>
          <w:p w14:paraId="665250E9" w14:textId="77777777" w:rsidR="001B2866" w:rsidRPr="001B2866" w:rsidRDefault="001B2866" w:rsidP="001B2866">
            <w:pPr>
              <w:rPr>
                <w:rFonts w:eastAsia="Times New Roman" w:cs="Times New Roman"/>
                <w:b/>
              </w:rPr>
            </w:pPr>
            <w:r w:rsidRPr="001B2866">
              <w:rPr>
                <w:rFonts w:eastAsia="Times New Roman" w:cs="Times New Roman"/>
              </w:rPr>
              <w:t>Tehtävä</w:t>
            </w:r>
          </w:p>
        </w:tc>
      </w:tr>
      <w:tr w:rsidR="001B2866" w:rsidRPr="001B2866" w14:paraId="5D9F53E0" w14:textId="77777777" w:rsidTr="001B2866">
        <w:trPr>
          <w:trHeight w:hRule="exact" w:val="284"/>
        </w:trPr>
        <w:tc>
          <w:tcPr>
            <w:tcW w:w="5000" w:type="pct"/>
            <w:shd w:val="clear" w:color="auto" w:fill="auto"/>
          </w:tcPr>
          <w:p w14:paraId="62BBE725"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Omavalvontasuunnitelman päivitys</w:t>
            </w:r>
          </w:p>
        </w:tc>
      </w:tr>
      <w:tr w:rsidR="001B2866" w:rsidRPr="001B2866" w14:paraId="711B9827" w14:textId="77777777" w:rsidTr="001B2866">
        <w:trPr>
          <w:trHeight w:hRule="exact" w:val="284"/>
        </w:trPr>
        <w:tc>
          <w:tcPr>
            <w:tcW w:w="5000" w:type="pct"/>
            <w:shd w:val="clear" w:color="auto" w:fill="auto"/>
          </w:tcPr>
          <w:p w14:paraId="4461A59F"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Elintarvikkeiden hankinta</w:t>
            </w:r>
          </w:p>
        </w:tc>
      </w:tr>
      <w:tr w:rsidR="001B2866" w:rsidRPr="001B2866" w14:paraId="53DA3331" w14:textId="77777777" w:rsidTr="001B2866">
        <w:trPr>
          <w:trHeight w:hRule="exact" w:val="284"/>
        </w:trPr>
        <w:tc>
          <w:tcPr>
            <w:tcW w:w="5000" w:type="pct"/>
            <w:shd w:val="clear" w:color="auto" w:fill="auto"/>
          </w:tcPr>
          <w:p w14:paraId="4AA916BD"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Elintarvikkeiden säilytys ja varastointi</w:t>
            </w:r>
          </w:p>
        </w:tc>
      </w:tr>
      <w:tr w:rsidR="001B2866" w:rsidRPr="001B2866" w14:paraId="6AE866B0" w14:textId="77777777" w:rsidTr="001B2866">
        <w:trPr>
          <w:trHeight w:hRule="exact" w:val="284"/>
        </w:trPr>
        <w:tc>
          <w:tcPr>
            <w:tcW w:w="5000" w:type="pct"/>
            <w:shd w:val="clear" w:color="auto" w:fill="auto"/>
          </w:tcPr>
          <w:p w14:paraId="74EAB32B"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Kylmäkalusteiden lämpötilojen hallinta</w:t>
            </w:r>
          </w:p>
        </w:tc>
      </w:tr>
      <w:tr w:rsidR="001B2866" w:rsidRPr="001B2866" w14:paraId="6D6EF7F2" w14:textId="77777777" w:rsidTr="001B2866">
        <w:trPr>
          <w:trHeight w:hRule="exact" w:val="284"/>
        </w:trPr>
        <w:tc>
          <w:tcPr>
            <w:tcW w:w="5000" w:type="pct"/>
            <w:shd w:val="clear" w:color="auto" w:fill="auto"/>
          </w:tcPr>
          <w:p w14:paraId="70B867B1"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w:t>
            </w:r>
            <w:r w:rsidRPr="001B2866">
              <w:rPr>
                <w:rFonts w:eastAsia="Times New Roman" w:cs="Times New Roman"/>
                <w:noProof/>
              </w:rPr>
              <w:t>Elintarvikkeiden käsittely ja  valmistus</w:t>
            </w:r>
          </w:p>
        </w:tc>
      </w:tr>
      <w:tr w:rsidR="001B2866" w:rsidRPr="001B2866" w14:paraId="6A25DAB3" w14:textId="77777777" w:rsidTr="001B2866">
        <w:trPr>
          <w:trHeight w:hRule="exact" w:val="284"/>
        </w:trPr>
        <w:tc>
          <w:tcPr>
            <w:tcW w:w="5000" w:type="pct"/>
            <w:shd w:val="clear" w:color="auto" w:fill="auto"/>
          </w:tcPr>
          <w:p w14:paraId="552AE87D" w14:textId="77777777" w:rsidR="001B2866" w:rsidRPr="001B2866" w:rsidRDefault="001B2866" w:rsidP="001B2866">
            <w:pPr>
              <w:rPr>
                <w:rFonts w:eastAsia="Times New Roman" w:cs="Times New Roman"/>
              </w:rPr>
            </w:pPr>
            <w:r w:rsidRPr="001B2866">
              <w:rPr>
                <w:rFonts w:eastAsia="Times New Roman" w:cs="Times New Roman"/>
              </w:rPr>
              <w:t xml:space="preserve">     </w:t>
            </w: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Allergeenit ja kontaminaation estäminen</w:t>
            </w:r>
          </w:p>
        </w:tc>
      </w:tr>
      <w:tr w:rsidR="001B2866" w:rsidRPr="001B2866" w14:paraId="4F4D73D7" w14:textId="77777777" w:rsidTr="001B2866">
        <w:trPr>
          <w:trHeight w:hRule="exact" w:val="284"/>
        </w:trPr>
        <w:tc>
          <w:tcPr>
            <w:tcW w:w="5000" w:type="pct"/>
            <w:shd w:val="clear" w:color="auto" w:fill="auto"/>
          </w:tcPr>
          <w:p w14:paraId="4943F652" w14:textId="77777777" w:rsidR="001B2866" w:rsidRPr="001B2866" w:rsidRDefault="001B2866" w:rsidP="001B2866">
            <w:pPr>
              <w:rPr>
                <w:rFonts w:eastAsia="Times New Roman" w:cs="Times New Roman"/>
              </w:rPr>
            </w:pPr>
            <w:r w:rsidRPr="001B2866">
              <w:rPr>
                <w:rFonts w:eastAsia="Times New Roman" w:cs="Times New Roman"/>
              </w:rPr>
              <w:t xml:space="preserve">     </w:t>
            </w: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Lämpötilan hallinta käsittelyssä ja valmistuksessa</w:t>
            </w:r>
          </w:p>
        </w:tc>
      </w:tr>
      <w:tr w:rsidR="001B2866" w:rsidRPr="001B2866" w14:paraId="6BE61566" w14:textId="77777777" w:rsidTr="001B2866">
        <w:trPr>
          <w:trHeight w:hRule="exact" w:val="284"/>
        </w:trPr>
        <w:tc>
          <w:tcPr>
            <w:tcW w:w="5000" w:type="pct"/>
            <w:shd w:val="clear" w:color="auto" w:fill="auto"/>
          </w:tcPr>
          <w:p w14:paraId="6961E6F4" w14:textId="77777777" w:rsidR="001B2866" w:rsidRPr="001B2866" w:rsidRDefault="001B2866" w:rsidP="001B2866">
            <w:pPr>
              <w:rPr>
                <w:rFonts w:eastAsia="Times New Roman" w:cs="Times New Roman"/>
              </w:rPr>
            </w:pPr>
            <w:r w:rsidRPr="001B2866">
              <w:rPr>
                <w:rFonts w:eastAsia="Times New Roman" w:cs="Times New Roman"/>
              </w:rPr>
              <w:t xml:space="preserve">     </w:t>
            </w: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Kypsennettävät elintarvikkeet</w:t>
            </w:r>
          </w:p>
        </w:tc>
      </w:tr>
      <w:tr w:rsidR="001B2866" w:rsidRPr="001B2866" w14:paraId="66C81E3E" w14:textId="77777777" w:rsidTr="001B2866">
        <w:trPr>
          <w:trHeight w:hRule="exact" w:val="284"/>
        </w:trPr>
        <w:tc>
          <w:tcPr>
            <w:tcW w:w="5000" w:type="pct"/>
            <w:shd w:val="clear" w:color="auto" w:fill="auto"/>
          </w:tcPr>
          <w:p w14:paraId="74CFE66F" w14:textId="77777777" w:rsidR="001B2866" w:rsidRPr="001B2866" w:rsidRDefault="001B2866" w:rsidP="001B2866">
            <w:pPr>
              <w:rPr>
                <w:rFonts w:eastAsia="Times New Roman" w:cs="Times New Roman"/>
              </w:rPr>
            </w:pPr>
            <w:r w:rsidRPr="001B2866">
              <w:rPr>
                <w:rFonts w:eastAsia="Times New Roman" w:cs="Times New Roman"/>
              </w:rPr>
              <w:t xml:space="preserve">     </w:t>
            </w: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Jäähdytettävät elintarvikkeet</w:t>
            </w:r>
          </w:p>
        </w:tc>
      </w:tr>
      <w:tr w:rsidR="001B2866" w:rsidRPr="001B2866" w14:paraId="5ACE9EA7" w14:textId="77777777" w:rsidTr="001B2866">
        <w:trPr>
          <w:trHeight w:hRule="exact" w:val="284"/>
        </w:trPr>
        <w:tc>
          <w:tcPr>
            <w:tcW w:w="5000" w:type="pct"/>
            <w:shd w:val="clear" w:color="auto" w:fill="auto"/>
          </w:tcPr>
          <w:p w14:paraId="263D1C59" w14:textId="77777777" w:rsidR="001B2866" w:rsidRPr="001B2866" w:rsidRDefault="001B2866" w:rsidP="001B2866">
            <w:pPr>
              <w:rPr>
                <w:rFonts w:eastAsia="Times New Roman" w:cs="Times New Roman"/>
              </w:rPr>
            </w:pPr>
            <w:r w:rsidRPr="001B2866">
              <w:rPr>
                <w:rFonts w:eastAsia="Times New Roman" w:cs="Times New Roman"/>
              </w:rPr>
              <w:t xml:space="preserve">     </w:t>
            </w: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Jäädytettävät elintarvikkeet</w:t>
            </w:r>
          </w:p>
          <w:p w14:paraId="1175446C" w14:textId="77777777" w:rsidR="001B2866" w:rsidRPr="001B2866" w:rsidRDefault="001B2866" w:rsidP="001B2866">
            <w:pPr>
              <w:rPr>
                <w:rFonts w:eastAsia="Times New Roman" w:cs="Times New Roman"/>
              </w:rPr>
            </w:pPr>
          </w:p>
        </w:tc>
      </w:tr>
      <w:tr w:rsidR="001B2866" w:rsidRPr="001B2866" w14:paraId="1F8F92A6" w14:textId="77777777" w:rsidTr="001B2866">
        <w:trPr>
          <w:trHeight w:hRule="exact" w:val="284"/>
        </w:trPr>
        <w:tc>
          <w:tcPr>
            <w:tcW w:w="5000" w:type="pct"/>
            <w:shd w:val="clear" w:color="auto" w:fill="auto"/>
          </w:tcPr>
          <w:p w14:paraId="43A94815" w14:textId="77777777" w:rsidR="001B2866" w:rsidRPr="001B2866" w:rsidRDefault="001B2866" w:rsidP="001B2866">
            <w:pPr>
              <w:rPr>
                <w:rFonts w:eastAsia="Times New Roman" w:cs="Times New Roman"/>
              </w:rPr>
            </w:pPr>
            <w:r w:rsidRPr="001B2866">
              <w:rPr>
                <w:rFonts w:eastAsia="Times New Roman" w:cs="Times New Roman"/>
              </w:rPr>
              <w:t xml:space="preserve">     </w:t>
            </w: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Sulatettavat elintarvikkeet</w:t>
            </w:r>
          </w:p>
          <w:p w14:paraId="503F182F" w14:textId="77777777" w:rsidR="001B2866" w:rsidRPr="001B2866" w:rsidRDefault="001B2866" w:rsidP="001B2866">
            <w:pPr>
              <w:rPr>
                <w:rFonts w:eastAsia="Times New Roman" w:cs="Times New Roman"/>
              </w:rPr>
            </w:pPr>
            <w:r w:rsidRPr="001B2866">
              <w:rPr>
                <w:rFonts w:eastAsia="Times New Roman" w:cs="Times New Roman"/>
              </w:rPr>
              <w:t xml:space="preserve"> </w:t>
            </w:r>
          </w:p>
        </w:tc>
      </w:tr>
      <w:tr w:rsidR="001B2866" w:rsidRPr="001B2866" w14:paraId="4556D794" w14:textId="77777777" w:rsidTr="001B2866">
        <w:trPr>
          <w:trHeight w:hRule="exact" w:val="284"/>
        </w:trPr>
        <w:tc>
          <w:tcPr>
            <w:tcW w:w="5000" w:type="pct"/>
            <w:shd w:val="clear" w:color="auto" w:fill="auto"/>
          </w:tcPr>
          <w:p w14:paraId="61F9C065" w14:textId="77777777" w:rsidR="001B2866" w:rsidRPr="001B2866" w:rsidRDefault="001B2866" w:rsidP="001B2866">
            <w:pPr>
              <w:rPr>
                <w:rFonts w:eastAsia="Times New Roman" w:cs="Times New Roman"/>
              </w:rPr>
            </w:pPr>
            <w:r w:rsidRPr="001B2866">
              <w:rPr>
                <w:rFonts w:eastAsia="Times New Roman" w:cs="Times New Roman"/>
              </w:rPr>
              <w:t xml:space="preserve">     </w:t>
            </w:r>
            <w:r w:rsidRPr="001B2866">
              <w:rPr>
                <w:rFonts w:eastAsia="Times New Roman" w:cs="Times New Roman"/>
              </w:rPr>
              <w:fldChar w:fldCharType="begin">
                <w:ffData>
                  <w:name w:val="Valinta16"/>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Uudelleen kuumennettavat elintarvikkeet</w:t>
            </w:r>
          </w:p>
        </w:tc>
      </w:tr>
      <w:tr w:rsidR="001B2866" w:rsidRPr="001B2866" w14:paraId="22E24E30" w14:textId="77777777" w:rsidTr="001B2866">
        <w:trPr>
          <w:trHeight w:hRule="exact" w:val="284"/>
        </w:trPr>
        <w:tc>
          <w:tcPr>
            <w:tcW w:w="5000" w:type="pct"/>
            <w:shd w:val="clear" w:color="auto" w:fill="auto"/>
          </w:tcPr>
          <w:p w14:paraId="2F993065"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Elintarvikkeiden tarjoilu ja tarjoilulämpötilat</w:t>
            </w:r>
          </w:p>
        </w:tc>
      </w:tr>
      <w:tr w:rsidR="001B2866" w:rsidRPr="001B2866" w14:paraId="2F8DA00C" w14:textId="77777777" w:rsidTr="001B2866">
        <w:trPr>
          <w:trHeight w:hRule="exact" w:val="284"/>
        </w:trPr>
        <w:tc>
          <w:tcPr>
            <w:tcW w:w="5000" w:type="pct"/>
            <w:shd w:val="clear" w:color="auto" w:fill="auto"/>
          </w:tcPr>
          <w:p w14:paraId="5EDE4374" w14:textId="77777777" w:rsidR="001B2866" w:rsidRPr="001B2866" w:rsidRDefault="001B2866" w:rsidP="001B2866">
            <w:pPr>
              <w:spacing w:after="100"/>
              <w:rPr>
                <w:rFonts w:eastAsia="Times New Roman" w:cs="Times New Roman"/>
                <w:b/>
                <w:lang w:eastAsia="fi-FI"/>
              </w:rPr>
            </w:pPr>
            <w:r w:rsidRPr="001B2866">
              <w:rPr>
                <w:rFonts w:eastAsia="Times New Roman" w:cs="Times New Roman"/>
                <w:b/>
                <w:lang w:eastAsia="fi-FI"/>
              </w:rPr>
              <w:fldChar w:fldCharType="begin">
                <w:ffData>
                  <w:name w:val="Valinta16"/>
                  <w:enabled/>
                  <w:calcOnExit w:val="0"/>
                  <w:checkBox>
                    <w:sizeAuto/>
                    <w:default w:val="0"/>
                  </w:checkBox>
                </w:ffData>
              </w:fldChar>
            </w:r>
            <w:r w:rsidRPr="001B2866">
              <w:rPr>
                <w:rFonts w:eastAsia="Times New Roman" w:cs="Times New Roman"/>
                <w:b/>
                <w:lang w:eastAsia="fi-FI"/>
              </w:rPr>
              <w:instrText xml:space="preserve"> FORMCHECKBOX </w:instrText>
            </w:r>
            <w:r w:rsidR="00C86831">
              <w:rPr>
                <w:rFonts w:eastAsia="Times New Roman" w:cs="Times New Roman"/>
                <w:b/>
                <w:lang w:eastAsia="fi-FI"/>
              </w:rPr>
            </w:r>
            <w:r w:rsidR="00C86831">
              <w:rPr>
                <w:rFonts w:eastAsia="Times New Roman" w:cs="Times New Roman"/>
                <w:b/>
                <w:lang w:eastAsia="fi-FI"/>
              </w:rPr>
              <w:fldChar w:fldCharType="separate"/>
            </w:r>
            <w:r w:rsidRPr="001B2866">
              <w:rPr>
                <w:rFonts w:eastAsia="Times New Roman" w:cs="Times New Roman"/>
                <w:b/>
                <w:lang w:eastAsia="fi-FI"/>
              </w:rPr>
              <w:fldChar w:fldCharType="end"/>
            </w:r>
            <w:r w:rsidRPr="001B2866">
              <w:rPr>
                <w:rFonts w:eastAsia="Times New Roman" w:cs="Times New Roman"/>
                <w:b/>
                <w:lang w:eastAsia="fi-FI"/>
              </w:rPr>
              <w:t xml:space="preserve"> </w:t>
            </w:r>
            <w:r w:rsidRPr="001B2866">
              <w:rPr>
                <w:rFonts w:eastAsia="Times New Roman" w:cs="Times New Roman"/>
                <w:lang w:eastAsia="fi-FI"/>
              </w:rPr>
              <w:t>Ylimääräisen ruuan luovuttaminen</w:t>
            </w:r>
          </w:p>
          <w:p w14:paraId="0FCEA5F1" w14:textId="77777777" w:rsidR="001B2866" w:rsidRPr="001B2866" w:rsidRDefault="001B2866" w:rsidP="001B2866">
            <w:pPr>
              <w:spacing w:after="100"/>
              <w:rPr>
                <w:rFonts w:eastAsia="Times New Roman" w:cs="Times New Roman"/>
                <w:b/>
                <w:lang w:eastAsia="fi-FI"/>
              </w:rPr>
            </w:pPr>
            <w:r w:rsidRPr="001B2866">
              <w:rPr>
                <w:rFonts w:eastAsia="Times New Roman" w:cs="Times New Roman"/>
                <w:b/>
                <w:lang w:eastAsia="fi-FI"/>
              </w:rPr>
              <w:fldChar w:fldCharType="begin">
                <w:ffData>
                  <w:name w:val="Valinta16"/>
                  <w:enabled/>
                  <w:calcOnExit w:val="0"/>
                  <w:checkBox>
                    <w:sizeAuto/>
                    <w:default w:val="0"/>
                  </w:checkBox>
                </w:ffData>
              </w:fldChar>
            </w:r>
            <w:r w:rsidRPr="001B2866">
              <w:rPr>
                <w:rFonts w:eastAsia="Times New Roman" w:cs="Times New Roman"/>
                <w:b/>
                <w:lang w:eastAsia="fi-FI"/>
              </w:rPr>
              <w:instrText xml:space="preserve"> FORMCHECKBOX </w:instrText>
            </w:r>
            <w:r w:rsidR="00C86831">
              <w:rPr>
                <w:rFonts w:eastAsia="Times New Roman" w:cs="Times New Roman"/>
                <w:b/>
                <w:lang w:eastAsia="fi-FI"/>
              </w:rPr>
            </w:r>
            <w:r w:rsidR="00C86831">
              <w:rPr>
                <w:rFonts w:eastAsia="Times New Roman" w:cs="Times New Roman"/>
                <w:b/>
                <w:lang w:eastAsia="fi-FI"/>
              </w:rPr>
              <w:fldChar w:fldCharType="separate"/>
            </w:r>
            <w:r w:rsidRPr="001B2866">
              <w:rPr>
                <w:rFonts w:eastAsia="Times New Roman" w:cs="Times New Roman"/>
                <w:b/>
                <w:lang w:eastAsia="fi-FI"/>
              </w:rPr>
              <w:fldChar w:fldCharType="end"/>
            </w:r>
            <w:r w:rsidRPr="001B2866">
              <w:rPr>
                <w:rFonts w:eastAsia="Times New Roman" w:cs="Times New Roman"/>
                <w:b/>
                <w:lang w:eastAsia="fi-FI"/>
              </w:rPr>
              <w:t xml:space="preserve"> </w:t>
            </w:r>
            <w:hyperlink w:anchor="_Toc430671326" w:history="1">
              <w:r w:rsidRPr="000D206C">
                <w:rPr>
                  <w:rFonts w:eastAsia="Times New Roman" w:cs="Times New Roman"/>
                  <w:b/>
                  <w:color w:val="0000FF"/>
                  <w:u w:val="single"/>
                  <w:lang w:eastAsia="fi-FI"/>
                </w:rPr>
                <w:t>Pakkaus- ja elintarvikekontaktimateriaalit</w:t>
              </w:r>
              <w:r w:rsidRPr="001B2866">
                <w:rPr>
                  <w:rFonts w:eastAsia="Times New Roman" w:cs="Times New Roman"/>
                  <w:b/>
                  <w:webHidden/>
                  <w:lang w:eastAsia="fi-FI"/>
                </w:rPr>
                <w:tab/>
              </w:r>
              <w:r w:rsidRPr="001B2866">
                <w:rPr>
                  <w:rFonts w:eastAsia="Times New Roman" w:cs="Times New Roman"/>
                  <w:b/>
                  <w:webHidden/>
                  <w:lang w:eastAsia="fi-FI"/>
                </w:rPr>
                <w:fldChar w:fldCharType="begin"/>
              </w:r>
              <w:r w:rsidRPr="001B2866">
                <w:rPr>
                  <w:rFonts w:eastAsia="Times New Roman" w:cs="Times New Roman"/>
                  <w:b/>
                  <w:webHidden/>
                  <w:lang w:eastAsia="fi-FI"/>
                </w:rPr>
                <w:instrText xml:space="preserve"> PAGEREF _Toc430671326 \h </w:instrText>
              </w:r>
              <w:r w:rsidRPr="001B2866">
                <w:rPr>
                  <w:rFonts w:eastAsia="Times New Roman" w:cs="Times New Roman"/>
                  <w:b/>
                  <w:webHidden/>
                  <w:lang w:eastAsia="fi-FI"/>
                </w:rPr>
              </w:r>
              <w:r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Pr="001B2866">
                <w:rPr>
                  <w:rFonts w:eastAsia="Times New Roman" w:cs="Times New Roman"/>
                  <w:b/>
                  <w:webHidden/>
                  <w:lang w:eastAsia="fi-FI"/>
                </w:rPr>
                <w:fldChar w:fldCharType="end"/>
              </w:r>
            </w:hyperlink>
          </w:p>
          <w:p w14:paraId="05C0B824" w14:textId="77777777" w:rsidR="001B2866" w:rsidRPr="001B2866" w:rsidRDefault="00C86831" w:rsidP="001B2866">
            <w:pPr>
              <w:spacing w:after="100"/>
              <w:rPr>
                <w:rFonts w:eastAsia="Times New Roman" w:cs="Times New Roman"/>
                <w:b/>
                <w:lang w:eastAsia="fi-FI"/>
              </w:rPr>
            </w:pPr>
            <w:hyperlink w:anchor="_Toc430671327" w:history="1">
              <w:r w:rsidR="001B2866" w:rsidRPr="000D206C">
                <w:rPr>
                  <w:rFonts w:eastAsia="Times New Roman" w:cs="Times New Roman"/>
                  <w:b/>
                  <w:color w:val="0000FF"/>
                  <w:u w:val="single"/>
                  <w:lang w:eastAsia="fi-FI"/>
                </w:rPr>
                <w:t>Elintarvikkeista annettavat tiedot ja pakkausmerkinnät</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_Toc430671327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4D64E949" w14:textId="77777777" w:rsidR="001B2866" w:rsidRPr="001B2866" w:rsidRDefault="00C86831" w:rsidP="001B2866">
            <w:pPr>
              <w:spacing w:after="100"/>
              <w:rPr>
                <w:rFonts w:eastAsia="Times New Roman" w:cs="Times New Roman"/>
                <w:b/>
                <w:lang w:eastAsia="fi-FI"/>
              </w:rPr>
            </w:pPr>
            <w:hyperlink w:anchor="_Toc430671328" w:history="1">
              <w:r w:rsidR="001B2866" w:rsidRPr="000D206C">
                <w:rPr>
                  <w:rFonts w:eastAsia="Times New Roman" w:cs="Times New Roman"/>
                  <w:b/>
                  <w:color w:val="0000FF"/>
                  <w:u w:val="single"/>
                  <w:lang w:eastAsia="fi-FI"/>
                </w:rPr>
                <w:t>Jäljitettävyys ja takaisinvedot</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_Toc430671328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335675CE" w14:textId="77777777" w:rsidR="001B2866" w:rsidRPr="001B2866" w:rsidRDefault="00C86831" w:rsidP="001B2866">
            <w:pPr>
              <w:spacing w:after="100"/>
              <w:rPr>
                <w:rFonts w:eastAsia="Times New Roman" w:cs="Times New Roman"/>
                <w:b/>
                <w:lang w:eastAsia="fi-FI"/>
              </w:rPr>
            </w:pPr>
            <w:hyperlink w:anchor="_Toc430671329" w:history="1">
              <w:r w:rsidR="001B2866" w:rsidRPr="000D206C">
                <w:rPr>
                  <w:rFonts w:eastAsia="Times New Roman" w:cs="Times New Roman"/>
                  <w:b/>
                  <w:color w:val="0000FF"/>
                  <w:u w:val="single"/>
                  <w:lang w:eastAsia="fi-FI"/>
                </w:rPr>
                <w:t>Valitusten käsittely ja terveysvaaratilanteet</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_Toc430671329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16F222F9" w14:textId="77777777" w:rsidR="001B2866" w:rsidRPr="001B2866" w:rsidRDefault="00C86831" w:rsidP="001B2866">
            <w:pPr>
              <w:spacing w:after="100"/>
              <w:rPr>
                <w:rFonts w:eastAsia="Times New Roman" w:cs="Times New Roman"/>
                <w:b/>
                <w:lang w:eastAsia="fi-FI"/>
              </w:rPr>
            </w:pPr>
            <w:hyperlink w:anchor="_Toc430671330" w:history="1">
              <w:r w:rsidR="001B2866" w:rsidRPr="000D206C">
                <w:rPr>
                  <w:rFonts w:eastAsia="Times New Roman" w:cs="Times New Roman"/>
                  <w:b/>
                  <w:color w:val="0000FF"/>
                  <w:u w:val="single"/>
                  <w:lang w:eastAsia="fi-FI"/>
                </w:rPr>
                <w:t>Puhtaanapito</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_Toc430671330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62347AB4" w14:textId="77777777" w:rsidR="001B2866" w:rsidRPr="001B2866" w:rsidRDefault="00C86831" w:rsidP="001B2866">
            <w:pPr>
              <w:spacing w:after="100"/>
              <w:rPr>
                <w:rFonts w:eastAsia="Times New Roman" w:cs="Times New Roman"/>
                <w:b/>
                <w:lang w:eastAsia="fi-FI"/>
              </w:rPr>
            </w:pPr>
            <w:hyperlink w:anchor="_Toc430671331" w:history="1">
              <w:r w:rsidR="001B2866" w:rsidRPr="000D206C">
                <w:rPr>
                  <w:rFonts w:eastAsia="Times New Roman" w:cs="Times New Roman"/>
                  <w:b/>
                  <w:color w:val="0000FF"/>
                  <w:u w:val="single"/>
                  <w:lang w:eastAsia="fi-FI"/>
                </w:rPr>
                <w:t>Kunnossapito</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_Toc430671331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125439D7" w14:textId="77777777" w:rsidR="001B2866" w:rsidRPr="001B2866" w:rsidRDefault="00C86831" w:rsidP="001B2866">
            <w:pPr>
              <w:spacing w:after="100"/>
              <w:rPr>
                <w:rFonts w:eastAsia="Times New Roman" w:cs="Times New Roman"/>
                <w:b/>
                <w:lang w:eastAsia="fi-FI"/>
              </w:rPr>
            </w:pPr>
            <w:hyperlink w:anchor="_Toc430671332" w:history="1">
              <w:r w:rsidR="001B2866" w:rsidRPr="000D206C">
                <w:rPr>
                  <w:rFonts w:eastAsia="Times New Roman" w:cs="Times New Roman"/>
                  <w:b/>
                  <w:color w:val="0000FF"/>
                  <w:u w:val="single"/>
                  <w:lang w:eastAsia="fi-FI"/>
                </w:rPr>
                <w:t>Jätehuolto</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_Toc430671332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443B968A" w14:textId="77777777" w:rsidR="001B2866" w:rsidRPr="001B2866" w:rsidRDefault="00C86831" w:rsidP="001B2866">
            <w:pPr>
              <w:spacing w:after="100"/>
              <w:rPr>
                <w:rFonts w:eastAsia="Times New Roman" w:cs="Times New Roman"/>
                <w:b/>
                <w:lang w:eastAsia="fi-FI"/>
              </w:rPr>
            </w:pPr>
            <w:hyperlink w:anchor="_Toc430671333" w:history="1">
              <w:r w:rsidR="001B2866" w:rsidRPr="000D206C">
                <w:rPr>
                  <w:rFonts w:eastAsia="Times New Roman" w:cs="Times New Roman"/>
                  <w:b/>
                  <w:color w:val="0000FF"/>
                  <w:u w:val="single"/>
                  <w:lang w:eastAsia="fi-FI"/>
                </w:rPr>
                <w:t>Haitta- ja muut eläimet elintarvikehuoneistossa</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_Toc430671333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3D0B1722" w14:textId="77777777" w:rsidR="001B2866" w:rsidRPr="001B2866" w:rsidRDefault="00C86831" w:rsidP="001B2866">
            <w:pPr>
              <w:spacing w:after="100"/>
              <w:rPr>
                <w:rFonts w:eastAsia="Times New Roman" w:cs="Times New Roman"/>
                <w:b/>
                <w:lang w:eastAsia="fi-FI"/>
              </w:rPr>
            </w:pPr>
            <w:hyperlink w:anchor="_Toc430671334" w:history="1">
              <w:r w:rsidR="001B2866" w:rsidRPr="000D206C">
                <w:rPr>
                  <w:rFonts w:eastAsia="Times New Roman" w:cs="Times New Roman"/>
                  <w:b/>
                  <w:color w:val="0000FF"/>
                  <w:u w:val="single"/>
                  <w:lang w:eastAsia="fi-FI"/>
                </w:rPr>
                <w:t>Henkilökunnan hygienia ja koulutus</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_Toc430671334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6D833583" w14:textId="77777777" w:rsidR="001B2866" w:rsidRPr="001B2866" w:rsidRDefault="00C86831" w:rsidP="001B2866">
            <w:pPr>
              <w:spacing w:after="100"/>
              <w:rPr>
                <w:rFonts w:eastAsia="Times New Roman" w:cs="Times New Roman"/>
                <w:b/>
                <w:lang w:eastAsia="fi-FI"/>
              </w:rPr>
            </w:pPr>
            <w:hyperlink w:anchor="_Toc430671335" w:history="1">
              <w:r w:rsidR="001B2866" w:rsidRPr="000D206C">
                <w:rPr>
                  <w:rFonts w:eastAsia="Times New Roman" w:cs="Times New Roman"/>
                  <w:b/>
                  <w:color w:val="0000FF"/>
                  <w:u w:val="single"/>
                  <w:lang w:eastAsia="fi-FI"/>
                </w:rPr>
                <w:t>Näytteenotto</w:t>
              </w:r>
              <w:r w:rsidR="001B2866" w:rsidRPr="001B2866">
                <w:rPr>
                  <w:rFonts w:eastAsia="Times New Roman" w:cs="Times New Roman"/>
                  <w:b/>
                  <w:webHidden/>
                  <w:lang w:eastAsia="fi-FI"/>
                </w:rPr>
                <w:tab/>
              </w:r>
              <w:r w:rsidR="001B2866" w:rsidRPr="001B2866">
                <w:rPr>
                  <w:rFonts w:eastAsia="Times New Roman" w:cs="Times New Roman"/>
                  <w:b/>
                  <w:webHidden/>
                  <w:lang w:eastAsia="fi-FI"/>
                </w:rPr>
                <w:fldChar w:fldCharType="begin"/>
              </w:r>
              <w:r w:rsidR="001B2866" w:rsidRPr="001B2866">
                <w:rPr>
                  <w:rFonts w:eastAsia="Times New Roman" w:cs="Times New Roman"/>
                  <w:b/>
                  <w:webHidden/>
                  <w:lang w:eastAsia="fi-FI"/>
                </w:rPr>
                <w:instrText xml:space="preserve"> PAGEREF _Toc430671335 \h </w:instrText>
              </w:r>
              <w:r w:rsidR="001B2866" w:rsidRPr="001B2866">
                <w:rPr>
                  <w:rFonts w:eastAsia="Times New Roman" w:cs="Times New Roman"/>
                  <w:b/>
                  <w:webHidden/>
                  <w:lang w:eastAsia="fi-FI"/>
                </w:rPr>
              </w:r>
              <w:r w:rsidR="001B2866" w:rsidRPr="001B2866">
                <w:rPr>
                  <w:rFonts w:eastAsia="Times New Roman" w:cs="Times New Roman"/>
                  <w:b/>
                  <w:webHidden/>
                  <w:lang w:eastAsia="fi-FI"/>
                </w:rPr>
                <w:fldChar w:fldCharType="separate"/>
              </w:r>
              <w:r w:rsidR="009E08AD">
                <w:rPr>
                  <w:rFonts w:eastAsia="Times New Roman" w:cs="Times New Roman"/>
                  <w:bCs/>
                  <w:noProof/>
                  <w:webHidden/>
                  <w:lang w:eastAsia="fi-FI"/>
                </w:rPr>
                <w:t>Virhe. Kirjanmerkkiä ei ole määritetty.</w:t>
              </w:r>
              <w:r w:rsidR="001B2866" w:rsidRPr="001B2866">
                <w:rPr>
                  <w:rFonts w:eastAsia="Times New Roman" w:cs="Times New Roman"/>
                  <w:b/>
                  <w:webHidden/>
                  <w:lang w:eastAsia="fi-FI"/>
                </w:rPr>
                <w:fldChar w:fldCharType="end"/>
              </w:r>
            </w:hyperlink>
          </w:p>
          <w:p w14:paraId="5DA8CB57" w14:textId="77777777" w:rsidR="001B2866" w:rsidRPr="001B2866" w:rsidRDefault="001B2866" w:rsidP="001B2866">
            <w:pPr>
              <w:rPr>
                <w:rFonts w:eastAsia="Times New Roman" w:cs="Times New Roman"/>
                <w:color w:val="FF0000"/>
              </w:rPr>
            </w:pPr>
          </w:p>
        </w:tc>
      </w:tr>
      <w:tr w:rsidR="001B2866" w:rsidRPr="001B2866" w14:paraId="613805E1" w14:textId="77777777" w:rsidTr="001B2866">
        <w:trPr>
          <w:trHeight w:hRule="exact" w:val="284"/>
        </w:trPr>
        <w:tc>
          <w:tcPr>
            <w:tcW w:w="5000" w:type="pct"/>
            <w:shd w:val="clear" w:color="auto" w:fill="auto"/>
          </w:tcPr>
          <w:p w14:paraId="6741C539"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Kuljetus ja etämyynti asiakkaalle</w:t>
            </w:r>
          </w:p>
        </w:tc>
      </w:tr>
      <w:tr w:rsidR="001B2866" w:rsidRPr="001B2866" w14:paraId="5276DFF6" w14:textId="77777777" w:rsidTr="001B2866">
        <w:trPr>
          <w:trHeight w:hRule="exact" w:val="284"/>
        </w:trPr>
        <w:tc>
          <w:tcPr>
            <w:tcW w:w="5000" w:type="pct"/>
            <w:shd w:val="clear" w:color="auto" w:fill="auto"/>
          </w:tcPr>
          <w:p w14:paraId="3D467157"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Pakkaus- ja kontaktimateriaalit</w:t>
            </w:r>
          </w:p>
        </w:tc>
      </w:tr>
      <w:tr w:rsidR="001B2866" w:rsidRPr="001B2866" w14:paraId="3F468070" w14:textId="77777777" w:rsidTr="001B2866">
        <w:trPr>
          <w:trHeight w:hRule="exact" w:val="284"/>
        </w:trPr>
        <w:tc>
          <w:tcPr>
            <w:tcW w:w="5000" w:type="pct"/>
            <w:shd w:val="clear" w:color="auto" w:fill="auto"/>
          </w:tcPr>
          <w:p w14:paraId="357AB38A"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Siivous ja kunnossapito</w:t>
            </w:r>
          </w:p>
        </w:tc>
      </w:tr>
      <w:tr w:rsidR="001B2866" w:rsidRPr="001B2866" w14:paraId="13336498" w14:textId="77777777" w:rsidTr="001B2866">
        <w:trPr>
          <w:trHeight w:hRule="exact" w:val="284"/>
        </w:trPr>
        <w:tc>
          <w:tcPr>
            <w:tcW w:w="5000" w:type="pct"/>
            <w:shd w:val="clear" w:color="auto" w:fill="auto"/>
          </w:tcPr>
          <w:p w14:paraId="0EBA1139"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Maahantuonti</w:t>
            </w:r>
          </w:p>
        </w:tc>
      </w:tr>
      <w:tr w:rsidR="001B2866" w:rsidRPr="001B2866" w14:paraId="5A320166" w14:textId="77777777" w:rsidTr="001B2866">
        <w:trPr>
          <w:trHeight w:hRule="exact" w:val="284"/>
        </w:trPr>
        <w:tc>
          <w:tcPr>
            <w:tcW w:w="5000" w:type="pct"/>
            <w:shd w:val="clear" w:color="auto" w:fill="auto"/>
          </w:tcPr>
          <w:p w14:paraId="35A6C721" w14:textId="77777777" w:rsidR="001B2866" w:rsidRPr="001B2866" w:rsidRDefault="001B2866" w:rsidP="001B2866">
            <w:pPr>
              <w:rPr>
                <w:rFonts w:eastAsia="Times New Roman" w:cs="Times New Roman"/>
              </w:rPr>
            </w:pPr>
            <w:r w:rsidRPr="001B2866">
              <w:rPr>
                <w:rFonts w:eastAsia="Times New Roman" w:cs="Times New Roman"/>
              </w:rPr>
              <w:fldChar w:fldCharType="begin">
                <w:ffData>
                  <w:name w:val=""/>
                  <w:enabled/>
                  <w:calcOnExit w:val="0"/>
                  <w:checkBox>
                    <w:sizeAuto/>
                    <w:default w:val="0"/>
                  </w:checkBox>
                </w:ffData>
              </w:fldChar>
            </w:r>
            <w:r w:rsidRPr="001B2866">
              <w:rPr>
                <w:rFonts w:eastAsia="Times New Roman" w:cs="Times New Roman"/>
              </w:rPr>
              <w:instrText xml:space="preserve"> FORMCHECKBOX </w:instrText>
            </w:r>
            <w:r w:rsidR="00C86831">
              <w:rPr>
                <w:rFonts w:eastAsia="Times New Roman" w:cs="Times New Roman"/>
              </w:rPr>
            </w:r>
            <w:r w:rsidR="00C86831">
              <w:rPr>
                <w:rFonts w:eastAsia="Times New Roman" w:cs="Times New Roman"/>
              </w:rPr>
              <w:fldChar w:fldCharType="separate"/>
            </w:r>
            <w:r w:rsidRPr="001B2866">
              <w:rPr>
                <w:rFonts w:eastAsia="Times New Roman" w:cs="Times New Roman"/>
              </w:rPr>
              <w:fldChar w:fldCharType="end"/>
            </w:r>
            <w:r w:rsidRPr="001B2866">
              <w:rPr>
                <w:rFonts w:eastAsia="Times New Roman" w:cs="Times New Roman"/>
              </w:rPr>
              <w:t xml:space="preserve"> </w:t>
            </w:r>
            <w:r w:rsidRPr="000D206C">
              <w:rPr>
                <w:rFonts w:eastAsia="Times New Roman" w:cs="Times New Roman"/>
              </w:rPr>
              <w:t xml:space="preserve">Muu: </w:t>
            </w:r>
          </w:p>
        </w:tc>
      </w:tr>
    </w:tbl>
    <w:p w14:paraId="4B6C79AD" w14:textId="77777777" w:rsidR="000D206C" w:rsidRDefault="000D206C" w:rsidP="00E41D04">
      <w:pPr>
        <w:rPr>
          <w:sz w:val="28"/>
          <w:szCs w:val="28"/>
        </w:rPr>
      </w:pPr>
    </w:p>
    <w:p w14:paraId="1B84B09A" w14:textId="77777777" w:rsidR="000D206C" w:rsidRPr="000D206C" w:rsidRDefault="000D206C" w:rsidP="00E41D04">
      <w:pPr>
        <w:rPr>
          <w:sz w:val="24"/>
          <w:szCs w:val="24"/>
        </w:rPr>
      </w:pPr>
      <w:r w:rsidRPr="000D206C">
        <w:rPr>
          <w:sz w:val="24"/>
          <w:szCs w:val="24"/>
        </w:rPr>
        <w:t>Lämpömittarit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446"/>
        <w:gridCol w:w="603"/>
        <w:gridCol w:w="3976"/>
      </w:tblGrid>
      <w:tr w:rsidR="000D206C" w:rsidRPr="000D206C" w14:paraId="379448CA" w14:textId="77777777" w:rsidTr="000D206C">
        <w:tc>
          <w:tcPr>
            <w:tcW w:w="313" w:type="pct"/>
            <w:shd w:val="clear" w:color="auto" w:fill="auto"/>
          </w:tcPr>
          <w:p w14:paraId="4C77B3C0" w14:textId="77777777" w:rsidR="000D206C" w:rsidRPr="000D206C" w:rsidRDefault="000D206C" w:rsidP="000D206C">
            <w:pPr>
              <w:rPr>
                <w:b/>
                <w:sz w:val="28"/>
                <w:szCs w:val="28"/>
              </w:rPr>
            </w:pPr>
            <w:r w:rsidRPr="000D206C">
              <w:rPr>
                <w:sz w:val="28"/>
                <w:szCs w:val="28"/>
              </w:rPr>
              <w:fldChar w:fldCharType="begin">
                <w:ffData>
                  <w:name w:val=""/>
                  <w:enabled/>
                  <w:calcOnExit w:val="0"/>
                  <w:checkBox>
                    <w:sizeAuto/>
                    <w:default w:val="0"/>
                  </w:checkBox>
                </w:ffData>
              </w:fldChar>
            </w:r>
            <w:r w:rsidRPr="000D206C">
              <w:rPr>
                <w:sz w:val="28"/>
                <w:szCs w:val="28"/>
              </w:rPr>
              <w:instrText xml:space="preserve"> FORMCHECKBOX </w:instrText>
            </w:r>
            <w:r w:rsidR="00C86831">
              <w:rPr>
                <w:sz w:val="28"/>
                <w:szCs w:val="28"/>
              </w:rPr>
            </w:r>
            <w:r w:rsidR="00C86831">
              <w:rPr>
                <w:sz w:val="28"/>
                <w:szCs w:val="28"/>
              </w:rPr>
              <w:fldChar w:fldCharType="separate"/>
            </w:r>
            <w:r w:rsidRPr="000D206C">
              <w:rPr>
                <w:sz w:val="28"/>
                <w:szCs w:val="28"/>
              </w:rPr>
              <w:fldChar w:fldCharType="end"/>
            </w:r>
          </w:p>
        </w:tc>
        <w:tc>
          <w:tcPr>
            <w:tcW w:w="2309" w:type="pct"/>
            <w:shd w:val="clear" w:color="auto" w:fill="auto"/>
          </w:tcPr>
          <w:p w14:paraId="2737A23F" w14:textId="77777777" w:rsidR="000D206C" w:rsidRPr="000D206C" w:rsidRDefault="000D206C" w:rsidP="000D206C">
            <w:r w:rsidRPr="000D206C">
              <w:t>irtolämpömittari</w:t>
            </w:r>
          </w:p>
        </w:tc>
        <w:tc>
          <w:tcPr>
            <w:tcW w:w="313" w:type="pct"/>
            <w:shd w:val="clear" w:color="auto" w:fill="auto"/>
          </w:tcPr>
          <w:p w14:paraId="1C580808" w14:textId="77777777" w:rsidR="000D206C" w:rsidRPr="000D206C" w:rsidRDefault="000D206C" w:rsidP="000D206C">
            <w:pPr>
              <w:rPr>
                <w:b/>
              </w:rPr>
            </w:pPr>
            <w:r w:rsidRPr="000D206C">
              <w:fldChar w:fldCharType="begin">
                <w:ffData>
                  <w:name w:val=""/>
                  <w:enabled/>
                  <w:calcOnExit w:val="0"/>
                  <w:checkBox>
                    <w:sizeAuto/>
                    <w:default w:val="0"/>
                  </w:checkBox>
                </w:ffData>
              </w:fldChar>
            </w:r>
            <w:r w:rsidRPr="000D206C">
              <w:instrText xml:space="preserve"> FORMCHECKBOX </w:instrText>
            </w:r>
            <w:r w:rsidR="00C86831">
              <w:fldChar w:fldCharType="separate"/>
            </w:r>
            <w:r w:rsidRPr="000D206C">
              <w:fldChar w:fldCharType="end"/>
            </w:r>
          </w:p>
        </w:tc>
        <w:tc>
          <w:tcPr>
            <w:tcW w:w="2065" w:type="pct"/>
            <w:shd w:val="clear" w:color="auto" w:fill="auto"/>
          </w:tcPr>
          <w:p w14:paraId="7838D6C5" w14:textId="77777777" w:rsidR="000D206C" w:rsidRPr="000D206C" w:rsidRDefault="000D206C" w:rsidP="000D206C">
            <w:r w:rsidRPr="000D206C">
              <w:t>piikkilämpömittari</w:t>
            </w:r>
          </w:p>
        </w:tc>
      </w:tr>
      <w:tr w:rsidR="000D206C" w:rsidRPr="000D206C" w14:paraId="484E8FDA" w14:textId="77777777" w:rsidTr="000D206C">
        <w:tc>
          <w:tcPr>
            <w:tcW w:w="313" w:type="pct"/>
            <w:shd w:val="clear" w:color="auto" w:fill="auto"/>
          </w:tcPr>
          <w:p w14:paraId="4EB945B9" w14:textId="77777777" w:rsidR="000D206C" w:rsidRPr="000D206C" w:rsidRDefault="000D206C" w:rsidP="000D206C">
            <w:pPr>
              <w:rPr>
                <w:b/>
                <w:sz w:val="28"/>
                <w:szCs w:val="28"/>
              </w:rPr>
            </w:pPr>
            <w:r w:rsidRPr="000D206C">
              <w:rPr>
                <w:sz w:val="28"/>
                <w:szCs w:val="28"/>
              </w:rPr>
              <w:fldChar w:fldCharType="begin">
                <w:ffData>
                  <w:name w:val=""/>
                  <w:enabled/>
                  <w:calcOnExit w:val="0"/>
                  <w:checkBox>
                    <w:sizeAuto/>
                    <w:default w:val="0"/>
                  </w:checkBox>
                </w:ffData>
              </w:fldChar>
            </w:r>
            <w:r w:rsidRPr="000D206C">
              <w:rPr>
                <w:sz w:val="28"/>
                <w:szCs w:val="28"/>
              </w:rPr>
              <w:instrText xml:space="preserve"> FORMCHECKBOX </w:instrText>
            </w:r>
            <w:r w:rsidR="00C86831">
              <w:rPr>
                <w:sz w:val="28"/>
                <w:szCs w:val="28"/>
              </w:rPr>
            </w:r>
            <w:r w:rsidR="00C86831">
              <w:rPr>
                <w:sz w:val="28"/>
                <w:szCs w:val="28"/>
              </w:rPr>
              <w:fldChar w:fldCharType="separate"/>
            </w:r>
            <w:r w:rsidRPr="000D206C">
              <w:rPr>
                <w:sz w:val="28"/>
                <w:szCs w:val="28"/>
              </w:rPr>
              <w:fldChar w:fldCharType="end"/>
            </w:r>
          </w:p>
        </w:tc>
        <w:tc>
          <w:tcPr>
            <w:tcW w:w="2309" w:type="pct"/>
            <w:shd w:val="clear" w:color="auto" w:fill="auto"/>
          </w:tcPr>
          <w:p w14:paraId="34B4A9F7" w14:textId="77777777" w:rsidR="000D206C" w:rsidRPr="000D206C" w:rsidRDefault="000D206C" w:rsidP="000D206C">
            <w:r w:rsidRPr="000D206C">
              <w:t>infrapunalämpömittari</w:t>
            </w:r>
          </w:p>
        </w:tc>
        <w:tc>
          <w:tcPr>
            <w:tcW w:w="313" w:type="pct"/>
            <w:shd w:val="clear" w:color="auto" w:fill="auto"/>
          </w:tcPr>
          <w:p w14:paraId="11E947D1" w14:textId="77777777" w:rsidR="000D206C" w:rsidRPr="000D206C" w:rsidRDefault="000D206C" w:rsidP="000D206C">
            <w:pPr>
              <w:rPr>
                <w:b/>
              </w:rPr>
            </w:pPr>
            <w:r w:rsidRPr="000D206C">
              <w:fldChar w:fldCharType="begin">
                <w:ffData>
                  <w:name w:val=""/>
                  <w:enabled/>
                  <w:calcOnExit w:val="0"/>
                  <w:checkBox>
                    <w:sizeAuto/>
                    <w:default w:val="0"/>
                  </w:checkBox>
                </w:ffData>
              </w:fldChar>
            </w:r>
            <w:r w:rsidRPr="000D206C">
              <w:instrText xml:space="preserve"> FORMCHECKBOX </w:instrText>
            </w:r>
            <w:r w:rsidR="00C86831">
              <w:fldChar w:fldCharType="separate"/>
            </w:r>
            <w:r w:rsidRPr="000D206C">
              <w:fldChar w:fldCharType="end"/>
            </w:r>
          </w:p>
        </w:tc>
        <w:tc>
          <w:tcPr>
            <w:tcW w:w="2065" w:type="pct"/>
            <w:shd w:val="clear" w:color="auto" w:fill="auto"/>
          </w:tcPr>
          <w:p w14:paraId="3D74E3A9" w14:textId="77777777" w:rsidR="000D206C" w:rsidRPr="000D206C" w:rsidRDefault="000D206C" w:rsidP="000D206C">
            <w:r w:rsidRPr="000D206C">
              <w:t>muu, mikä?</w:t>
            </w:r>
          </w:p>
        </w:tc>
      </w:tr>
    </w:tbl>
    <w:p w14:paraId="08F186A6" w14:textId="77777777" w:rsidR="000D206C" w:rsidRPr="000D206C" w:rsidRDefault="000D206C" w:rsidP="000D206C">
      <w:r w:rsidRPr="000D206C">
        <w:t xml:space="preserve">Lämpömittareiden toiminta tarkastetaan </w:t>
      </w:r>
      <w:r w:rsidRPr="000D206C">
        <w:rPr>
          <w:u w:val="single"/>
        </w:rPr>
        <w:fldChar w:fldCharType="begin">
          <w:ffData>
            <w:name w:val="Teksti58"/>
            <w:enabled/>
            <w:calcOnExit w:val="0"/>
            <w:textInput/>
          </w:ffData>
        </w:fldChar>
      </w:r>
      <w:r w:rsidRPr="000D206C">
        <w:rPr>
          <w:u w:val="single"/>
        </w:rPr>
        <w:instrText xml:space="preserve"> FORMTEXT </w:instrText>
      </w:r>
      <w:r w:rsidRPr="000D206C">
        <w:rPr>
          <w:u w:val="single"/>
        </w:rPr>
      </w:r>
      <w:r w:rsidRPr="000D206C">
        <w:rPr>
          <w:u w:val="single"/>
        </w:rPr>
        <w:fldChar w:fldCharType="separate"/>
      </w:r>
      <w:r w:rsidRPr="000D206C">
        <w:rPr>
          <w:u w:val="single"/>
        </w:rPr>
        <w:t> </w:t>
      </w:r>
      <w:r w:rsidRPr="000D206C">
        <w:rPr>
          <w:u w:val="single"/>
        </w:rPr>
        <w:t> </w:t>
      </w:r>
      <w:r w:rsidRPr="000D206C">
        <w:rPr>
          <w:u w:val="single"/>
        </w:rPr>
        <w:t> </w:t>
      </w:r>
      <w:r w:rsidRPr="000D206C">
        <w:rPr>
          <w:u w:val="single"/>
        </w:rPr>
        <w:t> </w:t>
      </w:r>
      <w:r w:rsidRPr="000D206C">
        <w:rPr>
          <w:u w:val="single"/>
        </w:rPr>
        <w:t> </w:t>
      </w:r>
      <w:r w:rsidRPr="000D206C">
        <w:fldChar w:fldCharType="end"/>
      </w:r>
      <w:r w:rsidRPr="000D206C">
        <w:t xml:space="preserve"> kertaa vuodessa mittaamalla kiehuvan veden (100 °C) ja sulavan jään (0 °C) lämpötilat.</w:t>
      </w:r>
    </w:p>
    <w:p w14:paraId="34C749B9" w14:textId="77777777" w:rsidR="001B2866" w:rsidRPr="00964A46" w:rsidRDefault="000D206C" w:rsidP="00E41D04">
      <w:r w:rsidRPr="000D206C">
        <w:t>Piikkilämpömittarin toimivuuden voi testata laittamalla piikin sulavasta jäämurskasta syntyvään veteen (0 °C) ja kiehuvaan veteen (jos mittari on tarkoitettu niin kork</w:t>
      </w:r>
      <w:r w:rsidR="00964A46">
        <w:t>eisiin lämpötiloihin) (100 °C).</w:t>
      </w:r>
    </w:p>
    <w:p w14:paraId="5C64199E" w14:textId="77777777" w:rsidR="000D206C" w:rsidRDefault="000D206C" w:rsidP="000D206C">
      <w:pPr>
        <w:rPr>
          <w:sz w:val="24"/>
          <w:szCs w:val="24"/>
        </w:rPr>
      </w:pPr>
      <w:r w:rsidRPr="000D206C">
        <w:rPr>
          <w:sz w:val="24"/>
          <w:szCs w:val="24"/>
        </w:rPr>
        <w:t>Omavalvonnan yhteyshenkilö toimipaikassa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0"/>
        <w:gridCol w:w="2808"/>
      </w:tblGrid>
      <w:tr w:rsidR="000D206C" w:rsidRPr="000D206C" w14:paraId="7E11A817" w14:textId="77777777" w:rsidTr="000D206C">
        <w:trPr>
          <w:trHeight w:val="454"/>
        </w:trPr>
        <w:tc>
          <w:tcPr>
            <w:tcW w:w="3542" w:type="pct"/>
          </w:tcPr>
          <w:p w14:paraId="0737B352" w14:textId="77777777" w:rsidR="000D206C" w:rsidRPr="000D206C" w:rsidRDefault="000D206C" w:rsidP="000D206C">
            <w:r w:rsidRPr="000D206C">
              <w:t>Nimi</w:t>
            </w:r>
          </w:p>
        </w:tc>
        <w:bookmarkStart w:id="14" w:name="Teksti25"/>
        <w:tc>
          <w:tcPr>
            <w:tcW w:w="1458" w:type="pct"/>
          </w:tcPr>
          <w:p w14:paraId="7EE6F9FF" w14:textId="77777777" w:rsidR="000D206C" w:rsidRPr="000D206C" w:rsidRDefault="000D206C" w:rsidP="000D206C">
            <w:r w:rsidRPr="000D206C">
              <w:fldChar w:fldCharType="begin">
                <w:ffData>
                  <w:name w:val="Teksti25"/>
                  <w:enabled/>
                  <w:calcOnExit w:val="0"/>
                  <w:textInput/>
                </w:ffData>
              </w:fldChar>
            </w:r>
            <w:r w:rsidRPr="000D206C">
              <w:instrText xml:space="preserve"> FORMTEXT </w:instrText>
            </w:r>
            <w:r w:rsidRPr="000D206C">
              <w:fldChar w:fldCharType="separate"/>
            </w:r>
            <w:r w:rsidRPr="000D206C">
              <w:t> </w:t>
            </w:r>
            <w:r w:rsidRPr="000D206C">
              <w:t> </w:t>
            </w:r>
            <w:r w:rsidRPr="000D206C">
              <w:t> </w:t>
            </w:r>
            <w:r w:rsidRPr="000D206C">
              <w:t> </w:t>
            </w:r>
            <w:r w:rsidRPr="000D206C">
              <w:t> </w:t>
            </w:r>
            <w:r w:rsidRPr="000D206C">
              <w:fldChar w:fldCharType="end"/>
            </w:r>
            <w:bookmarkEnd w:id="14"/>
          </w:p>
        </w:tc>
      </w:tr>
      <w:tr w:rsidR="000D206C" w:rsidRPr="000D206C" w14:paraId="1A5C2E6D" w14:textId="77777777" w:rsidTr="000D206C">
        <w:trPr>
          <w:trHeight w:val="454"/>
        </w:trPr>
        <w:tc>
          <w:tcPr>
            <w:tcW w:w="3542" w:type="pct"/>
          </w:tcPr>
          <w:p w14:paraId="066A6F53" w14:textId="77777777" w:rsidR="000D206C" w:rsidRPr="000D206C" w:rsidRDefault="000D206C" w:rsidP="000D206C">
            <w:r w:rsidRPr="000D206C">
              <w:t>Tehtävänimike</w:t>
            </w:r>
          </w:p>
        </w:tc>
        <w:bookmarkStart w:id="15" w:name="Teksti26"/>
        <w:tc>
          <w:tcPr>
            <w:tcW w:w="1458" w:type="pct"/>
          </w:tcPr>
          <w:p w14:paraId="3C3D6518" w14:textId="77777777" w:rsidR="000D206C" w:rsidRPr="000D206C" w:rsidRDefault="000D206C" w:rsidP="000D206C">
            <w:r w:rsidRPr="000D206C">
              <w:fldChar w:fldCharType="begin">
                <w:ffData>
                  <w:name w:val="Teksti26"/>
                  <w:enabled/>
                  <w:calcOnExit w:val="0"/>
                  <w:textInput/>
                </w:ffData>
              </w:fldChar>
            </w:r>
            <w:r w:rsidRPr="000D206C">
              <w:instrText xml:space="preserve"> FORMTEXT </w:instrText>
            </w:r>
            <w:r w:rsidRPr="000D206C">
              <w:fldChar w:fldCharType="separate"/>
            </w:r>
            <w:r w:rsidRPr="000D206C">
              <w:t> </w:t>
            </w:r>
            <w:r w:rsidRPr="000D206C">
              <w:t> </w:t>
            </w:r>
            <w:r w:rsidRPr="000D206C">
              <w:t> </w:t>
            </w:r>
            <w:r w:rsidRPr="000D206C">
              <w:t> </w:t>
            </w:r>
            <w:r w:rsidRPr="000D206C">
              <w:t> </w:t>
            </w:r>
            <w:r w:rsidRPr="000D206C">
              <w:fldChar w:fldCharType="end"/>
            </w:r>
            <w:bookmarkEnd w:id="15"/>
          </w:p>
        </w:tc>
      </w:tr>
      <w:tr w:rsidR="000D206C" w:rsidRPr="000D206C" w14:paraId="36D812CC" w14:textId="77777777" w:rsidTr="000D206C">
        <w:trPr>
          <w:trHeight w:val="454"/>
        </w:trPr>
        <w:tc>
          <w:tcPr>
            <w:tcW w:w="3542" w:type="pct"/>
          </w:tcPr>
          <w:p w14:paraId="5D6DC3DE" w14:textId="77777777" w:rsidR="000D206C" w:rsidRPr="000D206C" w:rsidRDefault="000D206C" w:rsidP="000D206C">
            <w:r w:rsidRPr="000D206C">
              <w:t>Puhelinnumero</w:t>
            </w:r>
          </w:p>
        </w:tc>
        <w:bookmarkStart w:id="16" w:name="Teksti27"/>
        <w:tc>
          <w:tcPr>
            <w:tcW w:w="1458" w:type="pct"/>
          </w:tcPr>
          <w:p w14:paraId="5700054C" w14:textId="77777777" w:rsidR="000D206C" w:rsidRPr="000D206C" w:rsidRDefault="000D206C" w:rsidP="000D206C">
            <w:r w:rsidRPr="000D206C">
              <w:fldChar w:fldCharType="begin">
                <w:ffData>
                  <w:name w:val="Teksti27"/>
                  <w:enabled/>
                  <w:calcOnExit w:val="0"/>
                  <w:textInput/>
                </w:ffData>
              </w:fldChar>
            </w:r>
            <w:r w:rsidRPr="000D206C">
              <w:instrText xml:space="preserve"> FORMTEXT </w:instrText>
            </w:r>
            <w:r w:rsidRPr="000D206C">
              <w:fldChar w:fldCharType="separate"/>
            </w:r>
            <w:r w:rsidRPr="000D206C">
              <w:t> </w:t>
            </w:r>
            <w:r w:rsidRPr="000D206C">
              <w:t> </w:t>
            </w:r>
            <w:r w:rsidRPr="000D206C">
              <w:t> </w:t>
            </w:r>
            <w:r w:rsidRPr="000D206C">
              <w:t> </w:t>
            </w:r>
            <w:r w:rsidRPr="000D206C">
              <w:t> </w:t>
            </w:r>
            <w:r w:rsidRPr="000D206C">
              <w:fldChar w:fldCharType="end"/>
            </w:r>
            <w:bookmarkEnd w:id="16"/>
          </w:p>
        </w:tc>
      </w:tr>
      <w:tr w:rsidR="000D206C" w:rsidRPr="000D206C" w14:paraId="3FC2879B" w14:textId="77777777" w:rsidTr="000D206C">
        <w:trPr>
          <w:trHeight w:val="454"/>
        </w:trPr>
        <w:tc>
          <w:tcPr>
            <w:tcW w:w="3542" w:type="pct"/>
          </w:tcPr>
          <w:p w14:paraId="1A55DBF3" w14:textId="77777777" w:rsidR="000D206C" w:rsidRPr="000D206C" w:rsidRDefault="000D206C" w:rsidP="000D206C">
            <w:r w:rsidRPr="000D206C">
              <w:t>Sähköpostiosoite</w:t>
            </w:r>
          </w:p>
        </w:tc>
        <w:bookmarkStart w:id="17" w:name="Teksti28"/>
        <w:tc>
          <w:tcPr>
            <w:tcW w:w="1458" w:type="pct"/>
          </w:tcPr>
          <w:p w14:paraId="6AE3C9D3" w14:textId="77777777" w:rsidR="000D206C" w:rsidRPr="000D206C" w:rsidRDefault="000D206C" w:rsidP="000D206C">
            <w:r w:rsidRPr="000D206C">
              <w:fldChar w:fldCharType="begin">
                <w:ffData>
                  <w:name w:val="Teksti28"/>
                  <w:enabled/>
                  <w:calcOnExit w:val="0"/>
                  <w:textInput/>
                </w:ffData>
              </w:fldChar>
            </w:r>
            <w:r w:rsidRPr="000D206C">
              <w:instrText xml:space="preserve"> FORMTEXT </w:instrText>
            </w:r>
            <w:r w:rsidRPr="000D206C">
              <w:fldChar w:fldCharType="separate"/>
            </w:r>
            <w:r w:rsidRPr="000D206C">
              <w:t> </w:t>
            </w:r>
            <w:r w:rsidRPr="000D206C">
              <w:t> </w:t>
            </w:r>
            <w:r w:rsidRPr="000D206C">
              <w:t> </w:t>
            </w:r>
            <w:r w:rsidRPr="000D206C">
              <w:t> </w:t>
            </w:r>
            <w:r w:rsidRPr="000D206C">
              <w:t> </w:t>
            </w:r>
            <w:r w:rsidRPr="000D206C">
              <w:fldChar w:fldCharType="end"/>
            </w:r>
            <w:bookmarkEnd w:id="17"/>
          </w:p>
        </w:tc>
      </w:tr>
    </w:tbl>
    <w:p w14:paraId="24D92B23" w14:textId="77777777" w:rsidR="000D206C" w:rsidRPr="000D206C" w:rsidRDefault="000D206C" w:rsidP="000D206C">
      <w:pPr>
        <w:rPr>
          <w:sz w:val="24"/>
          <w:szCs w:val="24"/>
        </w:rPr>
      </w:pPr>
    </w:p>
    <w:p w14:paraId="3A58B1C9" w14:textId="77777777" w:rsidR="00FE4E43" w:rsidRDefault="00FE4E43" w:rsidP="00D83869">
      <w:pPr>
        <w:pStyle w:val="Otsikko1"/>
        <w:numPr>
          <w:ilvl w:val="0"/>
          <w:numId w:val="7"/>
        </w:numPr>
      </w:pPr>
      <w:bookmarkStart w:id="18" w:name="_Toc496082827"/>
      <w:r>
        <w:lastRenderedPageBreak/>
        <w:t>TAVARAN HANKINTA</w:t>
      </w:r>
      <w:r w:rsidR="004C0718">
        <w:t xml:space="preserve"> JA VASTAANOTTO</w:t>
      </w:r>
      <w:bookmarkEnd w:id="18"/>
    </w:p>
    <w:p w14:paraId="77A93E36" w14:textId="77777777" w:rsidR="00A64DD8" w:rsidRPr="00A64DD8" w:rsidRDefault="00A64DD8" w:rsidP="00A64DD8">
      <w:pPr>
        <w:pStyle w:val="Otsikko2"/>
        <w:numPr>
          <w:ilvl w:val="1"/>
          <w:numId w:val="7"/>
        </w:numPr>
      </w:pPr>
      <w:r>
        <w:t xml:space="preserve"> </w:t>
      </w:r>
      <w:bookmarkStart w:id="19" w:name="_Toc496082828"/>
      <w:r w:rsidR="00FE4E43">
        <w:t>Tavaran hankinta</w:t>
      </w:r>
      <w:bookmarkEnd w:id="19"/>
    </w:p>
    <w:p w14:paraId="32C4A7C9" w14:textId="77777777" w:rsidR="00FE4E43" w:rsidRDefault="00FE4E43" w:rsidP="006B5AF9">
      <w:pPr>
        <w:pStyle w:val="Luettelokappale"/>
        <w:numPr>
          <w:ilvl w:val="0"/>
          <w:numId w:val="2"/>
        </w:numPr>
      </w:pPr>
      <w:r w:rsidRPr="00FE4E43">
        <w:t>Elintarvikkeita haetaan itse tukusta</w:t>
      </w:r>
      <w:r>
        <w:t>___ kertaa viikossa</w:t>
      </w:r>
    </w:p>
    <w:p w14:paraId="3D65A1C3" w14:textId="77777777" w:rsidR="00FE4E43" w:rsidRDefault="00FE4E43" w:rsidP="006B5AF9">
      <w:pPr>
        <w:pStyle w:val="Luettelokappale"/>
        <w:numPr>
          <w:ilvl w:val="0"/>
          <w:numId w:val="2"/>
        </w:numPr>
      </w:pPr>
      <w:r>
        <w:t>E</w:t>
      </w:r>
      <w:r w:rsidRPr="00FE4E43">
        <w:t>lintarvikkeiden kuljetus kestää</w:t>
      </w:r>
      <w:r>
        <w:t xml:space="preserve"> ___</w:t>
      </w:r>
      <w:proofErr w:type="gramStart"/>
      <w:r>
        <w:t>_ ,</w:t>
      </w:r>
      <w:proofErr w:type="gramEnd"/>
      <w:r>
        <w:t xml:space="preserve"> jos ne kuljetetaan itse</w:t>
      </w:r>
      <w:r w:rsidRPr="00FE4E43">
        <w:t>.</w:t>
      </w:r>
    </w:p>
    <w:p w14:paraId="7EFB8436" w14:textId="77777777" w:rsidR="00FE4E43" w:rsidRDefault="00FE4E43" w:rsidP="00FE4E43">
      <w:r>
        <w:t>Kun e</w:t>
      </w:r>
      <w:r w:rsidRPr="00FE4E43">
        <w:t>lintarvikkeet tuodaan itse esim. tukusta miten elintarvikkeet on pakattu kuljetusta varten Esim. miten varmistetaan kylmäketjun katkeamattomuus?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4E43" w:rsidRPr="00CB5BA9" w14:paraId="3E3614AF" w14:textId="77777777" w:rsidTr="00FE4E43">
        <w:tc>
          <w:tcPr>
            <w:tcW w:w="5000" w:type="pct"/>
            <w:shd w:val="clear" w:color="auto" w:fill="auto"/>
          </w:tcPr>
          <w:p w14:paraId="120C0BAC" w14:textId="77777777" w:rsidR="00FE4E43" w:rsidRPr="00DE5B53" w:rsidRDefault="00FE4E43" w:rsidP="00FC3455">
            <w:pPr>
              <w:rPr>
                <w:rFonts w:eastAsia="Times New Roman"/>
                <w:color w:val="000000"/>
              </w:rPr>
            </w:pPr>
            <w:r w:rsidRPr="00DE5B53">
              <w:rPr>
                <w:rFonts w:eastAsia="Times New Roman"/>
                <w:color w:val="000000"/>
              </w:rPr>
              <w:fldChar w:fldCharType="begin">
                <w:ffData>
                  <w:name w:val="Teksti70"/>
                  <w:enabled/>
                  <w:calcOnExit w:val="0"/>
                  <w:textInput/>
                </w:ffData>
              </w:fldChar>
            </w:r>
            <w:r w:rsidRPr="00DE5B53">
              <w:rPr>
                <w:rFonts w:eastAsia="Times New Roman"/>
                <w:color w:val="000000"/>
              </w:rPr>
              <w:instrText xml:space="preserve"> FORMTEXT </w:instrText>
            </w:r>
            <w:r w:rsidRPr="00DE5B53">
              <w:rPr>
                <w:rFonts w:eastAsia="Times New Roman"/>
                <w:color w:val="000000"/>
              </w:rPr>
            </w:r>
            <w:r w:rsidRPr="00DE5B53">
              <w:rPr>
                <w:rFonts w:eastAsia="Times New Roman"/>
                <w:color w:val="000000"/>
              </w:rPr>
              <w:fldChar w:fldCharType="separate"/>
            </w:r>
            <w:r w:rsidRPr="00DE5B53">
              <w:rPr>
                <w:rFonts w:eastAsia="Times New Roman"/>
                <w:noProof/>
                <w:color w:val="000000"/>
              </w:rPr>
              <w:t> </w:t>
            </w:r>
            <w:r w:rsidRPr="00DE5B53">
              <w:rPr>
                <w:rFonts w:eastAsia="Times New Roman"/>
                <w:noProof/>
                <w:color w:val="000000"/>
              </w:rPr>
              <w:t> </w:t>
            </w:r>
            <w:r w:rsidRPr="00DE5B53">
              <w:rPr>
                <w:rFonts w:eastAsia="Times New Roman"/>
                <w:noProof/>
                <w:color w:val="000000"/>
              </w:rPr>
              <w:t> </w:t>
            </w:r>
            <w:r w:rsidRPr="00DE5B53">
              <w:rPr>
                <w:rFonts w:eastAsia="Times New Roman"/>
                <w:noProof/>
                <w:color w:val="000000"/>
              </w:rPr>
              <w:t> </w:t>
            </w:r>
            <w:r w:rsidRPr="00DE5B53">
              <w:rPr>
                <w:rFonts w:eastAsia="Times New Roman"/>
                <w:noProof/>
                <w:color w:val="000000"/>
              </w:rPr>
              <w:t> </w:t>
            </w:r>
            <w:r w:rsidRPr="00DE5B53">
              <w:rPr>
                <w:rFonts w:eastAsia="Times New Roman"/>
                <w:color w:val="000000"/>
              </w:rPr>
              <w:fldChar w:fldCharType="end"/>
            </w:r>
          </w:p>
          <w:p w14:paraId="7328894B" w14:textId="77777777" w:rsidR="00FE4E43" w:rsidRPr="00DE5B53" w:rsidRDefault="00FE4E43" w:rsidP="00FC3455">
            <w:pPr>
              <w:rPr>
                <w:rFonts w:eastAsia="Times New Roman"/>
                <w:color w:val="000000"/>
                <w:sz w:val="20"/>
              </w:rPr>
            </w:pPr>
          </w:p>
          <w:p w14:paraId="7527EAD8" w14:textId="77777777" w:rsidR="00FE4E43" w:rsidRPr="00DE5B53" w:rsidRDefault="00FE4E43" w:rsidP="00FC3455">
            <w:pPr>
              <w:rPr>
                <w:rFonts w:eastAsia="Times New Roman"/>
              </w:rPr>
            </w:pPr>
          </w:p>
          <w:p w14:paraId="17695031" w14:textId="77777777" w:rsidR="00FE4E43" w:rsidRPr="00DE5B53" w:rsidRDefault="00FE4E43" w:rsidP="00FC3455">
            <w:pPr>
              <w:rPr>
                <w:rFonts w:eastAsia="Times New Roman"/>
              </w:rPr>
            </w:pPr>
          </w:p>
        </w:tc>
      </w:tr>
    </w:tbl>
    <w:p w14:paraId="3BC44FD9" w14:textId="77777777" w:rsidR="00FE4E43" w:rsidRDefault="00FE4E43" w:rsidP="00FE4E43">
      <w:r w:rsidRPr="00FE4E43">
        <w:t>Itse tukusta yms. tuomille elintarvikkeille ei tarvitse tehdä vastaanottotarkastukseen liittyvää kirjaamista, jos elintarvikkeet on kuljetettu asianmukaisissa olosuhteissa ja mitään poikkeavaa ei ole kuljetuksen aikana tapahtunut.</w:t>
      </w:r>
    </w:p>
    <w:p w14:paraId="7537FC3D" w14:textId="77777777" w:rsidR="00FE4E43" w:rsidRDefault="00A64DD8" w:rsidP="006B5AF9">
      <w:pPr>
        <w:pStyle w:val="Otsikko2"/>
        <w:numPr>
          <w:ilvl w:val="1"/>
          <w:numId w:val="7"/>
        </w:numPr>
      </w:pPr>
      <w:r>
        <w:t xml:space="preserve"> </w:t>
      </w:r>
      <w:bookmarkStart w:id="20" w:name="_Toc496082829"/>
      <w:r w:rsidR="00FE4E43">
        <w:t>Tavaran vastaanotto</w:t>
      </w:r>
      <w:bookmarkEnd w:id="20"/>
    </w:p>
    <w:p w14:paraId="7FD4AA24" w14:textId="77777777" w:rsidR="00FE4E43" w:rsidRDefault="00FE4E43" w:rsidP="006B5AF9">
      <w:pPr>
        <w:pStyle w:val="Luettelokappale"/>
        <w:numPr>
          <w:ilvl w:val="0"/>
          <w:numId w:val="3"/>
        </w:numPr>
      </w:pPr>
      <w:r w:rsidRPr="00FE4E43">
        <w:t>Elint</w:t>
      </w:r>
      <w:r>
        <w:t xml:space="preserve">arvikkeita vastaanotetaan ____ </w:t>
      </w:r>
      <w:r w:rsidRPr="00FE4E43">
        <w:t>kertaa viikossa.</w:t>
      </w:r>
    </w:p>
    <w:p w14:paraId="1C901C32" w14:textId="77777777" w:rsidR="00FE4E43" w:rsidRDefault="00FE4E43" w:rsidP="00FE4E43">
      <w:r w:rsidRPr="00FE4E43">
        <w:t>Tavarantoimittajat: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4"/>
        <w:gridCol w:w="6214"/>
      </w:tblGrid>
      <w:tr w:rsidR="00FE4E43" w:rsidRPr="00FE4E43" w14:paraId="4A2E4BE3" w14:textId="77777777" w:rsidTr="00FC3455">
        <w:trPr>
          <w:trHeight w:val="454"/>
        </w:trPr>
        <w:tc>
          <w:tcPr>
            <w:tcW w:w="1773" w:type="pct"/>
          </w:tcPr>
          <w:p w14:paraId="5F965A0B" w14:textId="77777777" w:rsidR="00FE4E43" w:rsidRPr="00FE4E43" w:rsidRDefault="00FE4E43" w:rsidP="00FE4E43">
            <w:r w:rsidRPr="00FE4E43">
              <w:t>Tavarantoimittaja</w:t>
            </w:r>
          </w:p>
        </w:tc>
        <w:tc>
          <w:tcPr>
            <w:tcW w:w="3227" w:type="pct"/>
          </w:tcPr>
          <w:p w14:paraId="26093476" w14:textId="77777777" w:rsidR="00FE4E43" w:rsidRPr="00FE4E43" w:rsidRDefault="00FE4E43" w:rsidP="00FE4E43">
            <w:r w:rsidRPr="00FE4E43">
              <w:t>Tuoteryhmät</w:t>
            </w:r>
          </w:p>
        </w:tc>
      </w:tr>
      <w:tr w:rsidR="00FE4E43" w:rsidRPr="00FE4E43" w14:paraId="7EA08A65" w14:textId="77777777" w:rsidTr="00FC3455">
        <w:trPr>
          <w:trHeight w:val="454"/>
        </w:trPr>
        <w:tc>
          <w:tcPr>
            <w:tcW w:w="1773" w:type="pct"/>
          </w:tcPr>
          <w:p w14:paraId="6D222611" w14:textId="77777777" w:rsidR="00FE4E43" w:rsidRPr="00FE4E43" w:rsidRDefault="00FE4E43" w:rsidP="00FE4E43">
            <w:pPr>
              <w:pStyle w:val="Luettelokappale"/>
            </w:pPr>
          </w:p>
        </w:tc>
        <w:tc>
          <w:tcPr>
            <w:tcW w:w="3227" w:type="pct"/>
          </w:tcPr>
          <w:p w14:paraId="521B5BE0" w14:textId="77777777" w:rsidR="00FE4E43" w:rsidRPr="00FE4E43" w:rsidRDefault="00FE4E43" w:rsidP="00FE4E43">
            <w:pPr>
              <w:pStyle w:val="Luettelokappale"/>
            </w:pPr>
          </w:p>
        </w:tc>
      </w:tr>
      <w:tr w:rsidR="00FE4E43" w:rsidRPr="00FE4E43" w14:paraId="4689024A" w14:textId="77777777" w:rsidTr="00FC3455">
        <w:trPr>
          <w:trHeight w:val="454"/>
        </w:trPr>
        <w:tc>
          <w:tcPr>
            <w:tcW w:w="1773" w:type="pct"/>
          </w:tcPr>
          <w:p w14:paraId="6FEA45B7" w14:textId="77777777" w:rsidR="00FE4E43" w:rsidRPr="00FE4E43" w:rsidRDefault="00FE4E43" w:rsidP="00FE4E43">
            <w:pPr>
              <w:pStyle w:val="Luettelokappale"/>
            </w:pPr>
          </w:p>
        </w:tc>
        <w:tc>
          <w:tcPr>
            <w:tcW w:w="3227" w:type="pct"/>
          </w:tcPr>
          <w:p w14:paraId="09817598" w14:textId="77777777" w:rsidR="00FE4E43" w:rsidRPr="00FE4E43" w:rsidRDefault="00FE4E43" w:rsidP="00FE4E43">
            <w:pPr>
              <w:pStyle w:val="Luettelokappale"/>
            </w:pPr>
          </w:p>
        </w:tc>
      </w:tr>
      <w:tr w:rsidR="00FE4E43" w:rsidRPr="00FE4E43" w14:paraId="296EC7EC" w14:textId="77777777" w:rsidTr="00FC3455">
        <w:trPr>
          <w:trHeight w:val="454"/>
        </w:trPr>
        <w:tc>
          <w:tcPr>
            <w:tcW w:w="1773" w:type="pct"/>
          </w:tcPr>
          <w:p w14:paraId="1129A1F5" w14:textId="77777777" w:rsidR="00FE4E43" w:rsidRPr="00FE4E43" w:rsidRDefault="00FE4E43" w:rsidP="00FE4E43">
            <w:pPr>
              <w:pStyle w:val="Luettelokappale"/>
            </w:pPr>
          </w:p>
        </w:tc>
        <w:tc>
          <w:tcPr>
            <w:tcW w:w="3227" w:type="pct"/>
          </w:tcPr>
          <w:p w14:paraId="0536FC04" w14:textId="77777777" w:rsidR="00FE4E43" w:rsidRPr="00FE4E43" w:rsidRDefault="00FE4E43" w:rsidP="00FE4E43">
            <w:pPr>
              <w:pStyle w:val="Luettelokappale"/>
            </w:pPr>
          </w:p>
        </w:tc>
      </w:tr>
      <w:tr w:rsidR="00FE4E43" w:rsidRPr="00FE4E43" w14:paraId="46504A38" w14:textId="77777777" w:rsidTr="00FC3455">
        <w:trPr>
          <w:trHeight w:val="454"/>
        </w:trPr>
        <w:tc>
          <w:tcPr>
            <w:tcW w:w="1773" w:type="pct"/>
          </w:tcPr>
          <w:p w14:paraId="19F8717E" w14:textId="77777777" w:rsidR="00FE4E43" w:rsidRPr="00FE4E43" w:rsidRDefault="00FE4E43" w:rsidP="00FE4E43">
            <w:pPr>
              <w:pStyle w:val="Luettelokappale"/>
            </w:pPr>
          </w:p>
        </w:tc>
        <w:tc>
          <w:tcPr>
            <w:tcW w:w="3227" w:type="pct"/>
          </w:tcPr>
          <w:p w14:paraId="6B26B08F" w14:textId="77777777" w:rsidR="00FE4E43" w:rsidRPr="00FE4E43" w:rsidRDefault="00FE4E43" w:rsidP="00FE4E43">
            <w:pPr>
              <w:pStyle w:val="Luettelokappale"/>
            </w:pPr>
          </w:p>
        </w:tc>
      </w:tr>
      <w:tr w:rsidR="00FE4E43" w:rsidRPr="00FE4E43" w14:paraId="6E6D9E50" w14:textId="77777777" w:rsidTr="00FC3455">
        <w:trPr>
          <w:trHeight w:val="454"/>
        </w:trPr>
        <w:tc>
          <w:tcPr>
            <w:tcW w:w="1773" w:type="pct"/>
          </w:tcPr>
          <w:p w14:paraId="113C3252" w14:textId="77777777" w:rsidR="00FE4E43" w:rsidRPr="00FE4E43" w:rsidRDefault="00FE4E43" w:rsidP="00FE4E43">
            <w:pPr>
              <w:pStyle w:val="Luettelokappale"/>
            </w:pPr>
          </w:p>
        </w:tc>
        <w:tc>
          <w:tcPr>
            <w:tcW w:w="3227" w:type="pct"/>
          </w:tcPr>
          <w:p w14:paraId="4D631D73" w14:textId="77777777" w:rsidR="00FE4E43" w:rsidRPr="00FE4E43" w:rsidRDefault="00FE4E43" w:rsidP="00FE4E43">
            <w:pPr>
              <w:pStyle w:val="Luettelokappale"/>
            </w:pPr>
          </w:p>
        </w:tc>
      </w:tr>
    </w:tbl>
    <w:p w14:paraId="7E5F6596" w14:textId="77777777" w:rsidR="00CE433C" w:rsidRDefault="00CE433C" w:rsidP="00CE433C"/>
    <w:p w14:paraId="2CC91584" w14:textId="77777777" w:rsidR="00CE433C" w:rsidRDefault="00CE433C" w:rsidP="00CE433C">
      <w:r>
        <w:t>Kun elintarvikkeet vastaanotetaan, niille suoritetaan vastaanottotarkastus, jossa huomioidaan:</w:t>
      </w:r>
    </w:p>
    <w:p w14:paraId="394B43B1" w14:textId="77777777" w:rsidR="00CE433C" w:rsidRDefault="00CE433C" w:rsidP="006B5AF9">
      <w:pPr>
        <w:pStyle w:val="Luettelokappale"/>
        <w:numPr>
          <w:ilvl w:val="0"/>
          <w:numId w:val="3"/>
        </w:numPr>
      </w:pPr>
      <w:r>
        <w:t>Pakkasten eheys ja puhtaus</w:t>
      </w:r>
    </w:p>
    <w:p w14:paraId="1770B5DE" w14:textId="77777777" w:rsidR="00CE433C" w:rsidRDefault="00CE433C" w:rsidP="006B5AF9">
      <w:pPr>
        <w:pStyle w:val="Luettelokappale"/>
        <w:numPr>
          <w:ilvl w:val="0"/>
          <w:numId w:val="3"/>
        </w:numPr>
      </w:pPr>
      <w:r>
        <w:t>Pakkausmerkinnät</w:t>
      </w:r>
    </w:p>
    <w:p w14:paraId="59FDD3F2" w14:textId="77777777" w:rsidR="00CE433C" w:rsidRDefault="00CE433C" w:rsidP="006B5AF9">
      <w:pPr>
        <w:pStyle w:val="Luettelokappale"/>
        <w:numPr>
          <w:ilvl w:val="0"/>
          <w:numId w:val="3"/>
        </w:numPr>
      </w:pPr>
      <w:r>
        <w:t>Tuotteiden aistinvarainen laatu (ulkonäkö, haju)</w:t>
      </w:r>
    </w:p>
    <w:p w14:paraId="79B8E3FF" w14:textId="77777777" w:rsidR="00CE433C" w:rsidRDefault="00CE433C" w:rsidP="006B5AF9">
      <w:pPr>
        <w:pStyle w:val="Luettelokappale"/>
        <w:numPr>
          <w:ilvl w:val="0"/>
          <w:numId w:val="3"/>
        </w:numPr>
      </w:pPr>
      <w:r>
        <w:t>Kaupallisten asiakirjojen paikkansapitävyys ja oikeellisuus</w:t>
      </w:r>
    </w:p>
    <w:p w14:paraId="450F9BDB" w14:textId="77777777" w:rsidR="00CE433C" w:rsidRDefault="00CE433C" w:rsidP="006B5AF9">
      <w:pPr>
        <w:pStyle w:val="Luettelokappale"/>
        <w:numPr>
          <w:ilvl w:val="0"/>
          <w:numId w:val="3"/>
        </w:numPr>
      </w:pPr>
      <w:r>
        <w:t>Elintarvikkeiden lämpötilat</w:t>
      </w:r>
    </w:p>
    <w:p w14:paraId="02DB01E5" w14:textId="77777777" w:rsidR="00CE433C" w:rsidRDefault="00CE433C" w:rsidP="00CE433C">
      <w:r w:rsidRPr="00CE433C">
        <w:t>Vastaanottotarkastuksessa mitataan ja kirjataan pistokokeenomaisesti</w:t>
      </w:r>
      <w:r>
        <w:t>:</w:t>
      </w:r>
    </w:p>
    <w:p w14:paraId="26E45FCC" w14:textId="77777777" w:rsidR="00CE433C" w:rsidRDefault="00CE433C" w:rsidP="006B5AF9">
      <w:pPr>
        <w:pStyle w:val="Luettelokappale"/>
        <w:numPr>
          <w:ilvl w:val="0"/>
          <w:numId w:val="4"/>
        </w:numPr>
      </w:pPr>
      <w:r w:rsidRPr="00CE433C">
        <w:t>Helposti pilaantuvien elintarvikkeiden ja pakasteiden lämpötilojen mittaustulokset kirjataan</w:t>
      </w:r>
      <w:r>
        <w:t>_</w:t>
      </w:r>
      <w:r w:rsidRPr="00CE433C">
        <w:t>__ krt/kk</w:t>
      </w:r>
      <w:r>
        <w:t xml:space="preserve"> </w:t>
      </w:r>
      <w:r w:rsidRPr="00CE433C">
        <w:t xml:space="preserve">ja aina poikkeamia todettaessa. </w:t>
      </w:r>
    </w:p>
    <w:p w14:paraId="223BD208" w14:textId="77777777" w:rsidR="00CE433C" w:rsidRDefault="00CE433C" w:rsidP="006B5AF9">
      <w:pPr>
        <w:pStyle w:val="Luettelokappale"/>
        <w:numPr>
          <w:ilvl w:val="0"/>
          <w:numId w:val="4"/>
        </w:numPr>
      </w:pPr>
      <w:r w:rsidRPr="00CE433C">
        <w:t>Omavalvonta</w:t>
      </w:r>
      <w:r w:rsidRPr="00CE433C">
        <w:softHyphen/>
        <w:t>suunnitelmaan kirjataan päiväys, tuote ja valmistaja, tavarantoimittaja, lämpötila, mahdollinen havaittu virhe ja palautus tai tehty ilmoitus.</w:t>
      </w:r>
    </w:p>
    <w:p w14:paraId="6BF53ADF" w14:textId="77777777" w:rsidR="00CE433C" w:rsidRDefault="00CE433C" w:rsidP="006B5AF9">
      <w:pPr>
        <w:pStyle w:val="Luettelokappale"/>
        <w:numPr>
          <w:ilvl w:val="0"/>
          <w:numId w:val="4"/>
        </w:numPr>
      </w:pPr>
      <w:r w:rsidRPr="00CE433C">
        <w:t xml:space="preserve">Mikäli tuotteessa </w:t>
      </w:r>
      <w:proofErr w:type="gramStart"/>
      <w:r w:rsidRPr="00CE433C">
        <w:t xml:space="preserve">todetaan </w:t>
      </w:r>
      <w:r w:rsidRPr="00CE433C">
        <w:rPr>
          <w:i/>
          <w:iCs/>
        </w:rPr>
        <w:t>virheitä tai puutteellisuuksia</w:t>
      </w:r>
      <w:r w:rsidRPr="00CE433C">
        <w:t xml:space="preserve"> ne on</w:t>
      </w:r>
      <w:proofErr w:type="gramEnd"/>
      <w:r w:rsidRPr="00CE433C">
        <w:t xml:space="preserve"> aina kirjattava samoin kuin niistä aiheutuneet toimenpiteet. </w:t>
      </w:r>
    </w:p>
    <w:p w14:paraId="39E05F2B" w14:textId="77777777" w:rsidR="00CE433C" w:rsidRDefault="00CE433C" w:rsidP="00CE433C">
      <w:r>
        <w:lastRenderedPageBreak/>
        <w:t xml:space="preserve">Kuinka toimitaan, jos </w:t>
      </w:r>
      <w:r w:rsidRPr="00CE433C">
        <w:t>vastaanoton yhteydessä</w:t>
      </w:r>
      <w:r>
        <w:t xml:space="preserve"> todetaan</w:t>
      </w:r>
      <w:r w:rsidRPr="00CE433C">
        <w:t>, että elintarvikkeet eivät täytä lainsäädännön vaatimuksia?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433C" w:rsidRPr="00CB5BA9" w14:paraId="6225F9F5" w14:textId="77777777" w:rsidTr="00CE433C">
        <w:tc>
          <w:tcPr>
            <w:tcW w:w="5000" w:type="pct"/>
            <w:shd w:val="clear" w:color="auto" w:fill="auto"/>
          </w:tcPr>
          <w:p w14:paraId="6FAFCCA9" w14:textId="77777777" w:rsidR="00CE433C" w:rsidRPr="00DE5B53" w:rsidRDefault="00CE433C" w:rsidP="00FC3455">
            <w:pPr>
              <w:rPr>
                <w:rFonts w:eastAsia="Times New Roman"/>
                <w:color w:val="000000"/>
                <w:sz w:val="20"/>
              </w:rPr>
            </w:pPr>
            <w:r w:rsidRPr="00DE5B53">
              <w:rPr>
                <w:rFonts w:eastAsia="Times New Roman"/>
                <w:color w:val="000000"/>
                <w:sz w:val="20"/>
              </w:rPr>
              <w:fldChar w:fldCharType="begin">
                <w:ffData>
                  <w:name w:val="Teksti70"/>
                  <w:enabled/>
                  <w:calcOnExit w:val="0"/>
                  <w:textInput/>
                </w:ffData>
              </w:fldChar>
            </w:r>
            <w:r w:rsidRPr="00DE5B53">
              <w:rPr>
                <w:rFonts w:eastAsia="Times New Roman"/>
                <w:color w:val="000000"/>
                <w:sz w:val="20"/>
              </w:rPr>
              <w:instrText xml:space="preserve"> FORMTEXT </w:instrText>
            </w:r>
            <w:r w:rsidRPr="00DE5B53">
              <w:rPr>
                <w:rFonts w:eastAsia="Times New Roman"/>
                <w:color w:val="000000"/>
                <w:sz w:val="20"/>
              </w:rPr>
            </w:r>
            <w:r w:rsidRPr="00DE5B53">
              <w:rPr>
                <w:rFonts w:eastAsia="Times New Roman"/>
                <w:color w:val="000000"/>
                <w:sz w:val="20"/>
              </w:rPr>
              <w:fldChar w:fldCharType="separate"/>
            </w:r>
            <w:r w:rsidRPr="00DE5B53">
              <w:rPr>
                <w:rFonts w:eastAsia="Times New Roman"/>
                <w:noProof/>
                <w:color w:val="000000"/>
                <w:sz w:val="20"/>
              </w:rPr>
              <w:t> </w:t>
            </w:r>
            <w:r w:rsidRPr="00DE5B53">
              <w:rPr>
                <w:rFonts w:eastAsia="Times New Roman"/>
                <w:noProof/>
                <w:color w:val="000000"/>
                <w:sz w:val="20"/>
              </w:rPr>
              <w:t> </w:t>
            </w:r>
            <w:r w:rsidRPr="00DE5B53">
              <w:rPr>
                <w:rFonts w:eastAsia="Times New Roman"/>
                <w:noProof/>
                <w:color w:val="000000"/>
                <w:sz w:val="20"/>
              </w:rPr>
              <w:t> </w:t>
            </w:r>
            <w:r w:rsidRPr="00DE5B53">
              <w:rPr>
                <w:rFonts w:eastAsia="Times New Roman"/>
                <w:noProof/>
                <w:color w:val="000000"/>
                <w:sz w:val="20"/>
              </w:rPr>
              <w:t> </w:t>
            </w:r>
            <w:r w:rsidRPr="00DE5B53">
              <w:rPr>
                <w:rFonts w:eastAsia="Times New Roman"/>
                <w:noProof/>
                <w:color w:val="000000"/>
                <w:sz w:val="20"/>
              </w:rPr>
              <w:t> </w:t>
            </w:r>
            <w:r w:rsidRPr="00DE5B53">
              <w:rPr>
                <w:rFonts w:eastAsia="Times New Roman"/>
                <w:color w:val="000000"/>
                <w:sz w:val="20"/>
              </w:rPr>
              <w:fldChar w:fldCharType="end"/>
            </w:r>
          </w:p>
          <w:p w14:paraId="464B59A5" w14:textId="77777777" w:rsidR="00CE433C" w:rsidRPr="00DE5B53" w:rsidRDefault="00CE433C" w:rsidP="00FC3455">
            <w:pPr>
              <w:rPr>
                <w:rFonts w:eastAsia="Times New Roman"/>
                <w:color w:val="000000"/>
                <w:sz w:val="20"/>
              </w:rPr>
            </w:pPr>
          </w:p>
          <w:p w14:paraId="53BAD84C" w14:textId="77777777" w:rsidR="00CE433C" w:rsidRPr="00DE5B53" w:rsidRDefault="00CE433C" w:rsidP="00FC3455">
            <w:pPr>
              <w:rPr>
                <w:rFonts w:eastAsia="Times New Roman"/>
                <w:color w:val="000000"/>
                <w:sz w:val="20"/>
              </w:rPr>
            </w:pPr>
          </w:p>
          <w:p w14:paraId="4208AEC8" w14:textId="77777777" w:rsidR="00CE433C" w:rsidRPr="00DE5B53" w:rsidRDefault="00CE433C" w:rsidP="00FC3455">
            <w:pPr>
              <w:rPr>
                <w:rFonts w:eastAsia="Times New Roman"/>
                <w:b/>
              </w:rPr>
            </w:pPr>
          </w:p>
        </w:tc>
      </w:tr>
    </w:tbl>
    <w:p w14:paraId="65F31AE5" w14:textId="77777777" w:rsidR="00CE433C" w:rsidRPr="00CE433C" w:rsidRDefault="00CE433C" w:rsidP="00CE433C">
      <w:pPr>
        <w:ind w:left="360"/>
      </w:pPr>
    </w:p>
    <w:p w14:paraId="3A5BBCCD" w14:textId="77777777" w:rsidR="00C1734A" w:rsidRPr="00C1734A" w:rsidRDefault="00D921F8" w:rsidP="006B5AF9">
      <w:pPr>
        <w:pStyle w:val="Otsikko1"/>
        <w:numPr>
          <w:ilvl w:val="0"/>
          <w:numId w:val="7"/>
        </w:numPr>
      </w:pPr>
      <w:bookmarkStart w:id="21" w:name="_Toc496082830"/>
      <w:r>
        <w:t>ELINTARVIKKEIDEN SÄILYTYS</w:t>
      </w:r>
      <w:bookmarkEnd w:id="21"/>
    </w:p>
    <w:p w14:paraId="6C66D6BE" w14:textId="77777777" w:rsidR="001E132A" w:rsidRDefault="00C1734A" w:rsidP="001E132A">
      <w:r>
        <w:t xml:space="preserve">Varastotiloissa ei säilytetä elintarvikkeita, joiden viimeisen käyttöajankohta on ylittynyt. Elintarvikkeita säilytettäessä varmistetaan, että käsiteltävät elintarvikkeet eivät saastu eli kontaminoidu.  </w:t>
      </w:r>
    </w:p>
    <w:p w14:paraId="404921CC" w14:textId="77777777" w:rsidR="00E37F02" w:rsidRPr="00C57C56" w:rsidRDefault="00CD3C34" w:rsidP="00C57C56">
      <w:pPr>
        <w:pStyle w:val="Otsikko2"/>
      </w:pPr>
      <w:bookmarkStart w:id="22" w:name="_Toc496082831"/>
      <w:r w:rsidRPr="00C57C56">
        <w:t>3.1</w:t>
      </w:r>
      <w:r w:rsidR="00C57C56" w:rsidRPr="00C57C56">
        <w:t xml:space="preserve"> </w:t>
      </w:r>
      <w:r w:rsidR="00E37F02" w:rsidRPr="00C57C56">
        <w:t>Kuivaelintarvikkeiden säilytys</w:t>
      </w:r>
      <w:bookmarkEnd w:id="22"/>
    </w:p>
    <w:p w14:paraId="50A262CE" w14:textId="77777777" w:rsidR="00E37F02" w:rsidRDefault="00E37F02" w:rsidP="00C1734A">
      <w:r w:rsidRPr="00E37F02">
        <w:t>Tuotteiden kiertonopeudesta - ja järjestyksestä varasto- ja säilytyst</w:t>
      </w:r>
      <w:r>
        <w:t>iloissa huolehditaan päivittäin:</w:t>
      </w:r>
    </w:p>
    <w:p w14:paraId="00B54E8F" w14:textId="77777777" w:rsidR="00C1734A" w:rsidRDefault="00C1734A" w:rsidP="006B5AF9">
      <w:pPr>
        <w:pStyle w:val="Luettelokappale"/>
        <w:numPr>
          <w:ilvl w:val="0"/>
          <w:numId w:val="5"/>
        </w:numPr>
      </w:pPr>
      <w:r>
        <w:t>Kuivaelintarvikkeita säilytetään (jauhot, säilykkeet): _____________________________________.</w:t>
      </w:r>
    </w:p>
    <w:p w14:paraId="46936FA2" w14:textId="77777777" w:rsidR="00C1734A" w:rsidRDefault="00C1734A" w:rsidP="006B5AF9">
      <w:pPr>
        <w:pStyle w:val="Luettelokappale"/>
        <w:numPr>
          <w:ilvl w:val="0"/>
          <w:numId w:val="5"/>
        </w:numPr>
      </w:pPr>
      <w:r>
        <w:t>Noudatamme FIFO periaatetta (</w:t>
      </w:r>
      <w:proofErr w:type="spellStart"/>
      <w:r>
        <w:t>First</w:t>
      </w:r>
      <w:proofErr w:type="spellEnd"/>
      <w:r>
        <w:t xml:space="preserve"> In, </w:t>
      </w:r>
      <w:proofErr w:type="spellStart"/>
      <w:r>
        <w:t>First</w:t>
      </w:r>
      <w:proofErr w:type="spellEnd"/>
      <w:r>
        <w:t xml:space="preserve"> Out; tuotteiden oikeasta kiertojärjestyksestä huolehditaan</w:t>
      </w:r>
      <w:r w:rsidR="00E37F02">
        <w:t xml:space="preserve">: sijoitetaan </w:t>
      </w:r>
      <w:r>
        <w:t>vanhimmat elintarvikkeet varastoissa/kylmäkalusteissa etummaiseksi)</w:t>
      </w:r>
      <w:r w:rsidR="00E37F02">
        <w:t>:</w:t>
      </w:r>
      <w:r w:rsidR="00E37F02" w:rsidRPr="00E37F02">
        <w:rPr>
          <w:rFonts w:ascii="Calibri" w:eastAsia="Calibri" w:hAnsi="Calibri" w:cs="Times New Roman"/>
        </w:rPr>
        <w:t xml:space="preserve"> </w:t>
      </w:r>
      <w:r w:rsidR="00E37F02" w:rsidRPr="00E37F02">
        <w:fldChar w:fldCharType="begin">
          <w:ffData>
            <w:name w:val=""/>
            <w:enabled/>
            <w:calcOnExit w:val="0"/>
            <w:checkBox>
              <w:sizeAuto/>
              <w:default w:val="0"/>
            </w:checkBox>
          </w:ffData>
        </w:fldChar>
      </w:r>
      <w:r w:rsidR="00E37F02" w:rsidRPr="00E37F02">
        <w:instrText xml:space="preserve"> FORMCHECKBOX </w:instrText>
      </w:r>
      <w:r w:rsidR="00C86831">
        <w:fldChar w:fldCharType="separate"/>
      </w:r>
      <w:r w:rsidR="00E37F02" w:rsidRPr="00E37F02">
        <w:fldChar w:fldCharType="end"/>
      </w:r>
      <w:r w:rsidR="00E37F02" w:rsidRPr="00E37F02">
        <w:t xml:space="preserve"> kyllä </w:t>
      </w:r>
      <w:r w:rsidR="00E37F02" w:rsidRPr="00E37F02">
        <w:fldChar w:fldCharType="begin">
          <w:ffData>
            <w:name w:val=""/>
            <w:enabled/>
            <w:calcOnExit w:val="0"/>
            <w:checkBox>
              <w:sizeAuto/>
              <w:default w:val="0"/>
            </w:checkBox>
          </w:ffData>
        </w:fldChar>
      </w:r>
      <w:r w:rsidR="00E37F02" w:rsidRPr="00E37F02">
        <w:instrText xml:space="preserve"> FORMCHECKBOX </w:instrText>
      </w:r>
      <w:r w:rsidR="00C86831">
        <w:fldChar w:fldCharType="separate"/>
      </w:r>
      <w:r w:rsidR="00E37F02" w:rsidRPr="00E37F02">
        <w:fldChar w:fldCharType="end"/>
      </w:r>
      <w:r w:rsidR="00E37F02" w:rsidRPr="00E37F02">
        <w:t xml:space="preserve"> ei</w:t>
      </w:r>
    </w:p>
    <w:p w14:paraId="212E6FB9" w14:textId="77777777" w:rsidR="00C1734A" w:rsidRDefault="00E37F02" w:rsidP="006B5AF9">
      <w:pPr>
        <w:pStyle w:val="Luettelokappale"/>
        <w:numPr>
          <w:ilvl w:val="0"/>
          <w:numId w:val="5"/>
        </w:numPr>
      </w:pPr>
      <w:r>
        <w:t>A</w:t>
      </w:r>
      <w:r w:rsidR="00C1734A">
        <w:t>vattuihin tuotepakkauksiin merkitään niiden avaamispäivä</w:t>
      </w:r>
      <w:r>
        <w:t xml:space="preserve">: </w:t>
      </w:r>
      <w:r w:rsidRPr="00E37F02">
        <w:fldChar w:fldCharType="begin">
          <w:ffData>
            <w:name w:val=""/>
            <w:enabled/>
            <w:calcOnExit w:val="0"/>
            <w:checkBox>
              <w:sizeAuto/>
              <w:default w:val="0"/>
            </w:checkBox>
          </w:ffData>
        </w:fldChar>
      </w:r>
      <w:r w:rsidRPr="00E37F02">
        <w:instrText xml:space="preserve"> FORMCHECKBOX </w:instrText>
      </w:r>
      <w:r w:rsidR="00C86831">
        <w:fldChar w:fldCharType="separate"/>
      </w:r>
      <w:r w:rsidRPr="00E37F02">
        <w:fldChar w:fldCharType="end"/>
      </w:r>
      <w:r w:rsidRPr="00E37F02">
        <w:t xml:space="preserve"> kyllä </w:t>
      </w:r>
      <w:r w:rsidRPr="00E37F02">
        <w:fldChar w:fldCharType="begin">
          <w:ffData>
            <w:name w:val=""/>
            <w:enabled/>
            <w:calcOnExit w:val="0"/>
            <w:checkBox>
              <w:sizeAuto/>
              <w:default w:val="0"/>
            </w:checkBox>
          </w:ffData>
        </w:fldChar>
      </w:r>
      <w:r w:rsidRPr="00E37F02">
        <w:instrText xml:space="preserve"> FORMCHECKBOX </w:instrText>
      </w:r>
      <w:r w:rsidR="00C86831">
        <w:fldChar w:fldCharType="separate"/>
      </w:r>
      <w:r w:rsidRPr="00E37F02">
        <w:fldChar w:fldCharType="end"/>
      </w:r>
      <w:r w:rsidRPr="00E37F02">
        <w:t xml:space="preserve"> ei</w:t>
      </w:r>
    </w:p>
    <w:p w14:paraId="0D80D14B" w14:textId="77777777" w:rsidR="00C1734A" w:rsidRDefault="00E37F02" w:rsidP="006B5AF9">
      <w:pPr>
        <w:pStyle w:val="Luettelokappale"/>
        <w:numPr>
          <w:ilvl w:val="0"/>
          <w:numId w:val="5"/>
        </w:numPr>
      </w:pPr>
      <w:r>
        <w:t>I</w:t>
      </w:r>
      <w:r w:rsidR="00C1734A">
        <w:t>tse jäädytettyihin elintarvikkeisiin merkitään jäädytyspäivä</w:t>
      </w:r>
      <w:r>
        <w:t xml:space="preserve">: </w:t>
      </w:r>
      <w:r w:rsidRPr="00E37F02">
        <w:fldChar w:fldCharType="begin">
          <w:ffData>
            <w:name w:val=""/>
            <w:enabled/>
            <w:calcOnExit w:val="0"/>
            <w:checkBox>
              <w:sizeAuto/>
              <w:default w:val="0"/>
            </w:checkBox>
          </w:ffData>
        </w:fldChar>
      </w:r>
      <w:r w:rsidRPr="00E37F02">
        <w:instrText xml:space="preserve"> FORMCHECKBOX </w:instrText>
      </w:r>
      <w:r w:rsidR="00C86831">
        <w:fldChar w:fldCharType="separate"/>
      </w:r>
      <w:r w:rsidRPr="00E37F02">
        <w:fldChar w:fldCharType="end"/>
      </w:r>
      <w:r w:rsidRPr="00E37F02">
        <w:t xml:space="preserve"> kyllä </w:t>
      </w:r>
      <w:r w:rsidRPr="00E37F02">
        <w:fldChar w:fldCharType="begin">
          <w:ffData>
            <w:name w:val=""/>
            <w:enabled/>
            <w:calcOnExit w:val="0"/>
            <w:checkBox>
              <w:sizeAuto/>
              <w:default w:val="0"/>
            </w:checkBox>
          </w:ffData>
        </w:fldChar>
      </w:r>
      <w:r w:rsidRPr="00E37F02">
        <w:instrText xml:space="preserve"> FORMCHECKBOX </w:instrText>
      </w:r>
      <w:r w:rsidR="00C86831">
        <w:fldChar w:fldCharType="separate"/>
      </w:r>
      <w:r w:rsidRPr="00E37F02">
        <w:fldChar w:fldCharType="end"/>
      </w:r>
      <w:r w:rsidRPr="00E37F02">
        <w:t xml:space="preserve"> ei</w:t>
      </w:r>
    </w:p>
    <w:p w14:paraId="21E9EFDB" w14:textId="77777777" w:rsidR="00CD3C34" w:rsidRDefault="00131E44" w:rsidP="006B5AF9">
      <w:pPr>
        <w:pStyle w:val="Luettelokappale"/>
        <w:numPr>
          <w:ilvl w:val="0"/>
          <w:numId w:val="5"/>
        </w:numPr>
      </w:pPr>
      <w:r>
        <w:t>E</w:t>
      </w:r>
      <w:r w:rsidR="00C1734A">
        <w:t>lintarvikkeita ei säilytetä avatuissa säilykepurkeissa</w:t>
      </w:r>
      <w:r>
        <w:t xml:space="preserve">. </w:t>
      </w:r>
    </w:p>
    <w:p w14:paraId="26A37495" w14:textId="77777777" w:rsidR="00CD3C34" w:rsidRPr="00C57C56" w:rsidRDefault="00CD3C34" w:rsidP="00C57C56">
      <w:pPr>
        <w:pStyle w:val="Otsikko2"/>
      </w:pPr>
      <w:bookmarkStart w:id="23" w:name="_Toc496082832"/>
      <w:r w:rsidRPr="00C57C56">
        <w:t>3.2</w:t>
      </w:r>
      <w:r w:rsidR="00C57C56" w:rsidRPr="00C57C56">
        <w:t xml:space="preserve"> </w:t>
      </w:r>
      <w:r w:rsidR="00E37F02" w:rsidRPr="00C57C56">
        <w:t>Kylmä- ja pakastevarastot – kylmäsäilytystä vaativien elintarvikkeiden säilytys</w:t>
      </w:r>
      <w:bookmarkEnd w:id="23"/>
    </w:p>
    <w:p w14:paraId="67BC51AB" w14:textId="77777777" w:rsidR="00CD3C34" w:rsidRPr="00CD3C34" w:rsidRDefault="00CD3C34" w:rsidP="00CD3C34"/>
    <w:p w14:paraId="3E95E949" w14:textId="77777777" w:rsidR="00CD3C34" w:rsidRPr="000D206C" w:rsidRDefault="00CD3C34" w:rsidP="00CD3C34">
      <w:pPr>
        <w:rPr>
          <w:sz w:val="24"/>
          <w:szCs w:val="24"/>
        </w:rPr>
      </w:pPr>
      <w:r w:rsidRPr="000D206C">
        <w:rPr>
          <w:sz w:val="24"/>
          <w:szCs w:val="24"/>
        </w:rPr>
        <w:t>K</w:t>
      </w:r>
      <w:r>
        <w:rPr>
          <w:sz w:val="24"/>
          <w:szCs w:val="24"/>
        </w:rPr>
        <w:t>ylmälaitteet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300"/>
      </w:tblGrid>
      <w:tr w:rsidR="00CD3C34" w:rsidRPr="001B2866" w14:paraId="768AA4B0" w14:textId="77777777" w:rsidTr="00FC3455">
        <w:trPr>
          <w:trHeight w:val="454"/>
        </w:trPr>
        <w:tc>
          <w:tcPr>
            <w:tcW w:w="3490" w:type="dxa"/>
          </w:tcPr>
          <w:p w14:paraId="18235908"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t>Jääkaapit</w:t>
            </w:r>
          </w:p>
        </w:tc>
        <w:bookmarkStart w:id="24" w:name="Teksti19"/>
        <w:tc>
          <w:tcPr>
            <w:tcW w:w="6300" w:type="dxa"/>
          </w:tcPr>
          <w:p w14:paraId="1F1B54A3"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19"/>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24"/>
            <w:r w:rsidRPr="001B2866">
              <w:rPr>
                <w:rFonts w:eastAsia="Times New Roman" w:cs="Times New Roman"/>
                <w:lang w:eastAsia="fi-FI"/>
              </w:rPr>
              <w:t>kpl</w:t>
            </w:r>
          </w:p>
        </w:tc>
      </w:tr>
      <w:tr w:rsidR="00CD3C34" w:rsidRPr="001B2866" w14:paraId="12F4CDFC" w14:textId="77777777" w:rsidTr="00FC3455">
        <w:trPr>
          <w:trHeight w:val="454"/>
        </w:trPr>
        <w:tc>
          <w:tcPr>
            <w:tcW w:w="3490" w:type="dxa"/>
          </w:tcPr>
          <w:p w14:paraId="3FDCEBF9"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t xml:space="preserve">Kylmiöt </w:t>
            </w:r>
          </w:p>
          <w:p w14:paraId="19558900" w14:textId="77777777" w:rsidR="00CD3C34" w:rsidRPr="001B2866" w:rsidRDefault="00CD3C34" w:rsidP="00FC3455">
            <w:pPr>
              <w:spacing w:after="0" w:line="240" w:lineRule="auto"/>
              <w:rPr>
                <w:rFonts w:eastAsia="Times New Roman" w:cs="Times New Roman"/>
                <w:lang w:eastAsia="fi-FI"/>
              </w:rPr>
            </w:pPr>
          </w:p>
        </w:tc>
        <w:bookmarkStart w:id="25" w:name="Teksti68"/>
        <w:tc>
          <w:tcPr>
            <w:tcW w:w="6300" w:type="dxa"/>
          </w:tcPr>
          <w:p w14:paraId="01757ACD"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68"/>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25"/>
            <w:r w:rsidRPr="001B2866">
              <w:rPr>
                <w:rFonts w:eastAsia="Times New Roman" w:cs="Times New Roman"/>
                <w:lang w:eastAsia="fi-FI"/>
              </w:rPr>
              <w:t xml:space="preserve"> kpl</w:t>
            </w:r>
          </w:p>
        </w:tc>
      </w:tr>
      <w:tr w:rsidR="00CD3C34" w:rsidRPr="001B2866" w14:paraId="202810ED" w14:textId="77777777" w:rsidTr="00FC3455">
        <w:trPr>
          <w:trHeight w:val="454"/>
        </w:trPr>
        <w:tc>
          <w:tcPr>
            <w:tcW w:w="3490" w:type="dxa"/>
          </w:tcPr>
          <w:p w14:paraId="548F0946"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t>Pakastimet</w:t>
            </w:r>
          </w:p>
        </w:tc>
        <w:bookmarkStart w:id="26" w:name="Teksti23"/>
        <w:tc>
          <w:tcPr>
            <w:tcW w:w="6300" w:type="dxa"/>
          </w:tcPr>
          <w:p w14:paraId="0E63A7C6"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23"/>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26"/>
            <w:r w:rsidRPr="001B2866">
              <w:rPr>
                <w:rFonts w:eastAsia="Times New Roman" w:cs="Times New Roman"/>
                <w:lang w:eastAsia="fi-FI"/>
              </w:rPr>
              <w:t>kpl</w:t>
            </w:r>
          </w:p>
        </w:tc>
      </w:tr>
      <w:tr w:rsidR="00CD3C34" w:rsidRPr="001B2866" w14:paraId="51BDF145" w14:textId="77777777" w:rsidTr="00FC3455">
        <w:trPr>
          <w:trHeight w:val="454"/>
        </w:trPr>
        <w:tc>
          <w:tcPr>
            <w:tcW w:w="3490" w:type="dxa"/>
          </w:tcPr>
          <w:p w14:paraId="3C1E1E34"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t>Ruoan jäähdytyslaitteet</w:t>
            </w:r>
          </w:p>
        </w:tc>
        <w:bookmarkStart w:id="27" w:name="Teksti24"/>
        <w:tc>
          <w:tcPr>
            <w:tcW w:w="6300" w:type="dxa"/>
          </w:tcPr>
          <w:p w14:paraId="6A797D04" w14:textId="77777777" w:rsidR="00CD3C34" w:rsidRPr="001B2866" w:rsidRDefault="00CD3C34" w:rsidP="00FC3455">
            <w:pPr>
              <w:spacing w:after="0" w:line="240" w:lineRule="auto"/>
              <w:rPr>
                <w:rFonts w:eastAsia="Times New Roman" w:cs="Times New Roman"/>
                <w:lang w:eastAsia="fi-FI"/>
              </w:rPr>
            </w:pPr>
            <w:r w:rsidRPr="001B2866">
              <w:rPr>
                <w:rFonts w:eastAsia="Times New Roman" w:cs="Times New Roman"/>
                <w:lang w:eastAsia="fi-FI"/>
              </w:rPr>
              <w:fldChar w:fldCharType="begin">
                <w:ffData>
                  <w:name w:val="Teksti24"/>
                  <w:enabled/>
                  <w:calcOnExit w:val="0"/>
                  <w:textInput/>
                </w:ffData>
              </w:fldChar>
            </w:r>
            <w:r w:rsidRPr="001B2866">
              <w:rPr>
                <w:rFonts w:eastAsia="Times New Roman" w:cs="Times New Roman"/>
                <w:lang w:eastAsia="fi-FI"/>
              </w:rPr>
              <w:instrText xml:space="preserve"> FORMTEXT </w:instrText>
            </w:r>
            <w:r w:rsidRPr="001B2866">
              <w:rPr>
                <w:rFonts w:eastAsia="Times New Roman" w:cs="Times New Roman"/>
                <w:lang w:eastAsia="fi-FI"/>
              </w:rPr>
            </w:r>
            <w:r w:rsidRPr="001B2866">
              <w:rPr>
                <w:rFonts w:eastAsia="Times New Roman" w:cs="Times New Roman"/>
                <w:lang w:eastAsia="fi-FI"/>
              </w:rPr>
              <w:fldChar w:fldCharType="separate"/>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noProof/>
                <w:lang w:eastAsia="fi-FI"/>
              </w:rPr>
              <w:t> </w:t>
            </w:r>
            <w:r w:rsidRPr="001B2866">
              <w:rPr>
                <w:rFonts w:eastAsia="Times New Roman" w:cs="Times New Roman"/>
                <w:lang w:eastAsia="fi-FI"/>
              </w:rPr>
              <w:fldChar w:fldCharType="end"/>
            </w:r>
            <w:bookmarkEnd w:id="27"/>
            <w:r w:rsidRPr="001B2866">
              <w:rPr>
                <w:rFonts w:eastAsia="Times New Roman" w:cs="Times New Roman"/>
                <w:lang w:eastAsia="fi-FI"/>
              </w:rPr>
              <w:t>kpl</w:t>
            </w:r>
          </w:p>
        </w:tc>
      </w:tr>
    </w:tbl>
    <w:p w14:paraId="7EDDD6B4" w14:textId="77777777" w:rsidR="00CD3C34" w:rsidRDefault="00CD3C34" w:rsidP="00E37F02"/>
    <w:p w14:paraId="1F82B426" w14:textId="77777777" w:rsidR="00E37F02" w:rsidRDefault="00E37F02" w:rsidP="00E37F02">
      <w:r>
        <w:t>Tuotteet säilytetään</w:t>
      </w:r>
      <w:r w:rsidR="001E132A">
        <w:t xml:space="preserve"> säilytysolosuhteelle määrätyissä lämpötiloissa (1367/2011; 7§)</w:t>
      </w:r>
      <w:r>
        <w:t xml:space="preserve">:  </w:t>
      </w:r>
    </w:p>
    <w:p w14:paraId="7445D9E9" w14:textId="77777777" w:rsidR="00E37F02" w:rsidRDefault="00E37F02" w:rsidP="006B5AF9">
      <w:pPr>
        <w:pStyle w:val="Luettelokappale"/>
        <w:numPr>
          <w:ilvl w:val="0"/>
          <w:numId w:val="6"/>
        </w:numPr>
      </w:pPr>
      <w:r>
        <w:t>Helposti pilaantuvat elintarvikkeet: (esim. makkarat, einekset, maito, kerma, idut, paloitellut kasvikset) &lt; + 6 ⁰C</w:t>
      </w:r>
    </w:p>
    <w:p w14:paraId="36C5C41E" w14:textId="77777777" w:rsidR="00E37F02" w:rsidRDefault="00E37F02" w:rsidP="006B5AF9">
      <w:pPr>
        <w:pStyle w:val="Luettelokappale"/>
        <w:numPr>
          <w:ilvl w:val="0"/>
          <w:numId w:val="6"/>
        </w:numPr>
      </w:pPr>
      <w:r>
        <w:t>Muut pastöroidut maitopohjaiset elintarvikkeet &lt; + 8 ⁰C</w:t>
      </w:r>
    </w:p>
    <w:p w14:paraId="5C019222" w14:textId="77777777" w:rsidR="00E37F02" w:rsidRDefault="00E37F02" w:rsidP="006B5AF9">
      <w:pPr>
        <w:pStyle w:val="Luettelokappale"/>
        <w:numPr>
          <w:ilvl w:val="0"/>
          <w:numId w:val="6"/>
        </w:numPr>
      </w:pPr>
      <w:r>
        <w:t>Jauheliha</w:t>
      </w:r>
      <w:r w:rsidR="001E132A" w:rsidRPr="001E132A">
        <w:t xml:space="preserve"> ja jauhettu maksa</w:t>
      </w:r>
      <w:r>
        <w:t xml:space="preserve"> &lt; + 4 ⁰C</w:t>
      </w:r>
    </w:p>
    <w:p w14:paraId="434FF705" w14:textId="77777777" w:rsidR="001E132A" w:rsidRDefault="001E132A" w:rsidP="006B5AF9">
      <w:pPr>
        <w:pStyle w:val="Luettelokappale"/>
        <w:numPr>
          <w:ilvl w:val="0"/>
          <w:numId w:val="6"/>
        </w:numPr>
      </w:pPr>
      <w:r w:rsidRPr="001E132A">
        <w:t xml:space="preserve">tuore kala ja katkaravut ~0 </w:t>
      </w:r>
      <w:r>
        <w:t>- +2</w:t>
      </w:r>
      <w:r w:rsidRPr="001E132A">
        <w:t>°C</w:t>
      </w:r>
      <w:r>
        <w:t xml:space="preserve"> (sulavan jään lämpötila)</w:t>
      </w:r>
    </w:p>
    <w:p w14:paraId="6DC45E65" w14:textId="77777777" w:rsidR="001E132A" w:rsidRDefault="001E132A" w:rsidP="006B5AF9">
      <w:pPr>
        <w:pStyle w:val="Luettelokappale"/>
        <w:numPr>
          <w:ilvl w:val="0"/>
          <w:numId w:val="6"/>
        </w:numPr>
      </w:pPr>
      <w:r>
        <w:t>kylmäsavustetut ja tuoresuolatut kalastustuotteet, suojakaasu- ja tyhjiöpakatut jalostetut kalastustuotteet, sekä suolattu mäti 0 – +3 °C</w:t>
      </w:r>
    </w:p>
    <w:p w14:paraId="216631E5" w14:textId="77777777" w:rsidR="00E37F02" w:rsidRPr="00E37F02" w:rsidRDefault="00E37F02" w:rsidP="006B5AF9">
      <w:pPr>
        <w:pStyle w:val="Luettelokappale"/>
        <w:numPr>
          <w:ilvl w:val="0"/>
          <w:numId w:val="6"/>
        </w:numPr>
      </w:pPr>
      <w:r>
        <w:t>Pakasteet &lt; -18 ⁰C</w:t>
      </w:r>
      <w:r w:rsidR="001E132A">
        <w:t xml:space="preserve"> tai sitä kylmempi</w:t>
      </w:r>
    </w:p>
    <w:p w14:paraId="6894D290" w14:textId="77777777" w:rsidR="00C1734A" w:rsidRDefault="001E132A" w:rsidP="001E132A">
      <w:r w:rsidRPr="001E132A">
        <w:lastRenderedPageBreak/>
        <w:t>Pakkaamattomat helposti pilaantuvat elintarvikkeet suojata</w:t>
      </w:r>
      <w:r>
        <w:t>an</w:t>
      </w:r>
      <w:r w:rsidRPr="001E132A">
        <w:t xml:space="preserve"> kylmäsäilytyksen aikana saastumiselta eli kontaminaatiolta.</w:t>
      </w:r>
    </w:p>
    <w:p w14:paraId="305EDD3E" w14:textId="77777777" w:rsidR="001E132A" w:rsidRDefault="00C57C56" w:rsidP="001E132A">
      <w:pPr>
        <w:pStyle w:val="Otsikko3"/>
      </w:pPr>
      <w:bookmarkStart w:id="28" w:name="_Toc496082833"/>
      <w:r>
        <w:t xml:space="preserve">3.2.1 </w:t>
      </w:r>
      <w:r w:rsidR="001E132A">
        <w:t>Kylmäkalusteiden lämpötilojen seuranta</w:t>
      </w:r>
      <w:bookmarkEnd w:id="28"/>
    </w:p>
    <w:p w14:paraId="425A61D3" w14:textId="77777777" w:rsidR="00CD3C34" w:rsidRDefault="001E132A" w:rsidP="001E132A">
      <w:r>
        <w:t>Laitteet tulee nimetä tai numeroida seurantaa varten. Kai</w:t>
      </w:r>
      <w:r w:rsidR="00CD3C34">
        <w:t>kkien kylmälaitteiden lämpötiloja seurataan kirjallisesti.</w:t>
      </w:r>
    </w:p>
    <w:p w14:paraId="2067AE60" w14:textId="77777777" w:rsidR="00CD3C34" w:rsidRDefault="00CD3C34" w:rsidP="006B5AF9">
      <w:pPr>
        <w:pStyle w:val="Luettelokappale"/>
        <w:numPr>
          <w:ilvl w:val="0"/>
          <w:numId w:val="11"/>
        </w:numPr>
      </w:pPr>
      <w:r w:rsidRPr="00CD3C34">
        <w:t>Kuinka usein lämpötilat mitataan ja kirjataan?</w:t>
      </w:r>
      <w:r>
        <w:t xml:space="preserve"> ____/vk. </w:t>
      </w:r>
    </w:p>
    <w:p w14:paraId="449960BB" w14:textId="77777777" w:rsidR="001E132A" w:rsidRDefault="001E132A" w:rsidP="001E132A">
      <w:r>
        <w:t>Kutakin laitetta varten tulee olla oma lämpötilaseuranta. Lämpötilapoikkeamat ja niiden johdosta tehdyt korjaavat toimenpiteet kirjataan a</w:t>
      </w:r>
      <w:r w:rsidR="00CD3C34">
        <w:t>ina.</w:t>
      </w:r>
    </w:p>
    <w:p w14:paraId="4B20C731" w14:textId="77777777" w:rsidR="00CD3C34" w:rsidRDefault="00CD3C34" w:rsidP="006B5AF9">
      <w:pPr>
        <w:pStyle w:val="Luettelokappale"/>
        <w:numPr>
          <w:ilvl w:val="0"/>
          <w:numId w:val="11"/>
        </w:numPr>
      </w:pPr>
      <w:r w:rsidRPr="00CD3C34">
        <w:t>Millä mittarilla lämpötilaa seurataan?</w:t>
      </w:r>
      <w:r>
        <w:t xml:space="preserve"> ______________________________.</w:t>
      </w:r>
    </w:p>
    <w:p w14:paraId="438673CC" w14:textId="77777777" w:rsidR="00CD3C34" w:rsidRDefault="00CD3C34" w:rsidP="006B5AF9">
      <w:pPr>
        <w:pStyle w:val="Luettelokappale"/>
        <w:numPr>
          <w:ilvl w:val="0"/>
          <w:numId w:val="11"/>
        </w:numPr>
      </w:pPr>
      <w:r w:rsidRPr="00CD3C34">
        <w:t>Mihin kirjaukset tehdään?</w:t>
      </w:r>
      <w:r>
        <w:t xml:space="preserve"> ___________________________________.</w:t>
      </w:r>
    </w:p>
    <w:p w14:paraId="18154083" w14:textId="77777777" w:rsidR="001E132A" w:rsidRDefault="001E132A" w:rsidP="001E132A">
      <w:r>
        <w:t>Mikäli kylmälaitteessa on automaattinen lämpötilan rekisteröintilaite, kirjaus voidaan korvata viikoittaisella tulosteella. Mikäli kylmälaitteiden lämpötilatiedot tallentuvat sähköisinä helposti tulkittavassa muodossa ja niitä voidaan tarkastella kohteen päätteeltä, tuloksia ei tarvitse tulostaa paperitallenteena.</w:t>
      </w:r>
    </w:p>
    <w:p w14:paraId="0258AE8C" w14:textId="77777777" w:rsidR="001E132A" w:rsidRDefault="00CD3C34" w:rsidP="006B5AF9">
      <w:pPr>
        <w:pStyle w:val="Luettelokappale"/>
        <w:numPr>
          <w:ilvl w:val="0"/>
          <w:numId w:val="10"/>
        </w:numPr>
      </w:pPr>
      <w:r w:rsidRPr="00CD3C34">
        <w:t xml:space="preserve">Onko kylmälaitteissa automaattinen tallennusjärjestelmä </w:t>
      </w:r>
      <w:r w:rsidRPr="00CD3C34">
        <w:fldChar w:fldCharType="begin">
          <w:ffData>
            <w:name w:val=""/>
            <w:enabled/>
            <w:calcOnExit w:val="0"/>
            <w:checkBox>
              <w:sizeAuto/>
              <w:default w:val="0"/>
            </w:checkBox>
          </w:ffData>
        </w:fldChar>
      </w:r>
      <w:r w:rsidRPr="00CD3C34">
        <w:instrText xml:space="preserve"> FORMCHECKBOX </w:instrText>
      </w:r>
      <w:r w:rsidR="00C86831">
        <w:fldChar w:fldCharType="separate"/>
      </w:r>
      <w:r w:rsidRPr="00CD3C34">
        <w:fldChar w:fldCharType="end"/>
      </w:r>
      <w:r w:rsidRPr="00CD3C34">
        <w:t xml:space="preserve"> kyllä </w:t>
      </w:r>
      <w:r w:rsidRPr="00CD3C34">
        <w:fldChar w:fldCharType="begin">
          <w:ffData>
            <w:name w:val=""/>
            <w:enabled/>
            <w:calcOnExit w:val="0"/>
            <w:checkBox>
              <w:sizeAuto/>
              <w:default w:val="0"/>
            </w:checkBox>
          </w:ffData>
        </w:fldChar>
      </w:r>
      <w:r w:rsidRPr="00CD3C34">
        <w:instrText xml:space="preserve"> FORMCHECKBOX </w:instrText>
      </w:r>
      <w:r w:rsidR="00C86831">
        <w:fldChar w:fldCharType="separate"/>
      </w:r>
      <w:r w:rsidRPr="00CD3C34">
        <w:fldChar w:fldCharType="end"/>
      </w:r>
      <w:r w:rsidRPr="00CD3C34">
        <w:t xml:space="preserve"> ei</w:t>
      </w:r>
    </w:p>
    <w:p w14:paraId="1F2CD2E1" w14:textId="77777777" w:rsidR="001E132A" w:rsidRDefault="001E132A" w:rsidP="001E132A">
      <w:r>
        <w:t>Kylmälaitteiden huoltotoimenpiteet ja sulatukset kirjataan aina. Automatiikka hoitaa yleensä kylmälaitteiden tekniikan edellyttämän sulatuksen. Kylmätilan puhdistamista varten tehtävä sulatus tehdään käytön mukaan tarvittaessa, vähintään kerran vuodessa. Huoltoyrityksen jättämät kirjalliset dokumentit on säilytettävä ja tallennettava vähintään vuoden ajan.</w:t>
      </w:r>
    </w:p>
    <w:p w14:paraId="15A2C70D" w14:textId="77777777" w:rsidR="00CD3C34" w:rsidRDefault="00D921F8" w:rsidP="006B5AF9">
      <w:pPr>
        <w:pStyle w:val="Otsikko1"/>
        <w:numPr>
          <w:ilvl w:val="0"/>
          <w:numId w:val="7"/>
        </w:numPr>
      </w:pPr>
      <w:bookmarkStart w:id="29" w:name="_Toc496082834"/>
      <w:r>
        <w:t>RUUAN VALMISTUS JA TARJOILU</w:t>
      </w:r>
      <w:bookmarkEnd w:id="29"/>
    </w:p>
    <w:p w14:paraId="20BB08E1" w14:textId="77777777" w:rsidR="00D921F8" w:rsidRDefault="00D921F8" w:rsidP="00D921F8"/>
    <w:p w14:paraId="42505A55" w14:textId="77777777" w:rsidR="00A97A55" w:rsidRPr="009E7296" w:rsidRDefault="00A97A55" w:rsidP="00D921F8">
      <w:pPr>
        <w:rPr>
          <w:b/>
        </w:rPr>
      </w:pPr>
      <w:r w:rsidRPr="009E7296">
        <w:rPr>
          <w:b/>
        </w:rPr>
        <w:t>Keittiössä valmistetaan/käsitellään ruokaa seuraavin menetelmin?</w:t>
      </w:r>
    </w:p>
    <w:p w14:paraId="1FA64A5E" w14:textId="77777777" w:rsidR="00A97A55" w:rsidRDefault="00A97A55" w:rsidP="00D921F8">
      <w:r w:rsidRPr="00A97A55">
        <w:t xml:space="preserve">(Esim. käytössä </w:t>
      </w:r>
      <w:proofErr w:type="spellStart"/>
      <w:r w:rsidRPr="00A97A55">
        <w:t>sous</w:t>
      </w:r>
      <w:proofErr w:type="spellEnd"/>
      <w:r w:rsidRPr="00A97A55">
        <w:t xml:space="preserve"> </w:t>
      </w:r>
      <w:proofErr w:type="spellStart"/>
      <w:r w:rsidRPr="00A97A55">
        <w:t>vide</w:t>
      </w:r>
      <w:proofErr w:type="spellEnd"/>
      <w:r w:rsidRPr="00A97A55">
        <w:t>-menetelmä, savustus, raa´an kalan käsittelyä kuten graava</w:t>
      </w:r>
      <w:r>
        <w:t>usta, sushin valmistusta yms.)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7A55" w:rsidRPr="00DE5B53" w14:paraId="232A3709" w14:textId="77777777" w:rsidTr="00A97A55">
        <w:trPr>
          <w:trHeight w:val="2706"/>
        </w:trPr>
        <w:tc>
          <w:tcPr>
            <w:tcW w:w="5000" w:type="pct"/>
            <w:shd w:val="clear" w:color="auto" w:fill="auto"/>
          </w:tcPr>
          <w:p w14:paraId="497FC9AC" w14:textId="77777777" w:rsidR="00A97A55" w:rsidRPr="00DE5B53" w:rsidRDefault="00A97A55" w:rsidP="00FC3455">
            <w:pPr>
              <w:tabs>
                <w:tab w:val="left" w:pos="5786"/>
              </w:tabs>
              <w:spacing w:after="0"/>
              <w:rPr>
                <w:rFonts w:eastAsia="Times New Roman"/>
                <w:color w:val="000000"/>
                <w:sz w:val="20"/>
                <w:szCs w:val="20"/>
              </w:rPr>
            </w:pPr>
            <w:r w:rsidRPr="00DE5B53">
              <w:rPr>
                <w:rFonts w:eastAsia="Times New Roman"/>
                <w:color w:val="000000"/>
                <w:sz w:val="20"/>
                <w:szCs w:val="20"/>
              </w:rPr>
              <w:fldChar w:fldCharType="begin">
                <w:ffData>
                  <w:name w:val="Teksti70"/>
                  <w:enabled/>
                  <w:calcOnExit w:val="0"/>
                  <w:textInput/>
                </w:ffData>
              </w:fldChar>
            </w:r>
            <w:r w:rsidRPr="00DE5B53">
              <w:rPr>
                <w:rFonts w:eastAsia="Times New Roman"/>
                <w:color w:val="000000"/>
                <w:sz w:val="20"/>
                <w:szCs w:val="20"/>
              </w:rPr>
              <w:instrText xml:space="preserve"> FORMTEXT </w:instrText>
            </w:r>
            <w:r w:rsidRPr="00DE5B53">
              <w:rPr>
                <w:rFonts w:eastAsia="Times New Roman"/>
                <w:color w:val="000000"/>
                <w:sz w:val="20"/>
                <w:szCs w:val="20"/>
              </w:rPr>
            </w:r>
            <w:r w:rsidRPr="00DE5B53">
              <w:rPr>
                <w:rFonts w:eastAsia="Times New Roman"/>
                <w:color w:val="000000"/>
                <w:sz w:val="20"/>
                <w:szCs w:val="20"/>
              </w:rPr>
              <w:fldChar w:fldCharType="separate"/>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color w:val="000000"/>
                <w:sz w:val="20"/>
                <w:szCs w:val="20"/>
              </w:rPr>
              <w:fldChar w:fldCharType="end"/>
            </w:r>
          </w:p>
          <w:p w14:paraId="466896F0" w14:textId="77777777" w:rsidR="00A97A55" w:rsidRPr="00DE5B53" w:rsidRDefault="00A97A55" w:rsidP="00FC3455">
            <w:pPr>
              <w:pStyle w:val="Luettelokappale"/>
              <w:tabs>
                <w:tab w:val="left" w:pos="5786"/>
              </w:tabs>
              <w:spacing w:after="0" w:line="240" w:lineRule="auto"/>
              <w:ind w:left="0"/>
            </w:pPr>
          </w:p>
          <w:p w14:paraId="35734BA8" w14:textId="77777777" w:rsidR="00A97A55" w:rsidRPr="00DE5B53" w:rsidRDefault="00A97A55" w:rsidP="00FC3455">
            <w:pPr>
              <w:pStyle w:val="Luettelokappale"/>
              <w:tabs>
                <w:tab w:val="left" w:pos="3214"/>
              </w:tabs>
              <w:spacing w:after="0" w:line="240" w:lineRule="auto"/>
              <w:ind w:left="0"/>
            </w:pPr>
            <w:r w:rsidRPr="00DE5B53">
              <w:tab/>
            </w:r>
          </w:p>
        </w:tc>
      </w:tr>
    </w:tbl>
    <w:p w14:paraId="258E274B" w14:textId="77777777" w:rsidR="00A97A55" w:rsidRDefault="00A97A55" w:rsidP="00D921F8"/>
    <w:p w14:paraId="5986259C" w14:textId="77777777" w:rsidR="00A97A55" w:rsidRDefault="00A97A55" w:rsidP="00D921F8">
      <w:r w:rsidRPr="009E7296">
        <w:rPr>
          <w:b/>
        </w:rPr>
        <w:t>Käytetäänkö raaka-aineita, jotka vaativat erityistä ohjeistusta</w:t>
      </w:r>
      <w:r>
        <w:t xml:space="preserve">? </w:t>
      </w:r>
    </w:p>
    <w:p w14:paraId="0A5DC8D0" w14:textId="77777777" w:rsidR="00A97A55" w:rsidRDefault="00A97A55" w:rsidP="00D921F8">
      <w:r>
        <w:t>(Esim.</w:t>
      </w:r>
      <w:r w:rsidRPr="00A97A55">
        <w:t xml:space="preserve"> raaka kala, sienet, pavut jne.</w:t>
      </w:r>
      <w:r w:rsidR="009E7296">
        <w:t>)</w:t>
      </w:r>
      <w:r w:rsidRPr="00A97A55">
        <w:t xml:space="preserve"> Millainen ohjeistus edellä mainittuihin elintarvikkeiden käsittelyyn ravintolalla on? Mistä edellä mainitut ohjeet löytyvät?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7A55" w:rsidRPr="00DE5B53" w14:paraId="6057FAEC" w14:textId="77777777" w:rsidTr="009E7296">
        <w:trPr>
          <w:trHeight w:val="1833"/>
        </w:trPr>
        <w:tc>
          <w:tcPr>
            <w:tcW w:w="5000" w:type="pct"/>
            <w:shd w:val="clear" w:color="auto" w:fill="auto"/>
          </w:tcPr>
          <w:p w14:paraId="4AED7FB2" w14:textId="77777777" w:rsidR="00A97A55" w:rsidRPr="00DE5B53" w:rsidRDefault="00A97A55" w:rsidP="00FC3455">
            <w:pPr>
              <w:tabs>
                <w:tab w:val="left" w:pos="5786"/>
              </w:tabs>
              <w:spacing w:after="0"/>
              <w:rPr>
                <w:rFonts w:eastAsia="Times New Roman"/>
                <w:color w:val="000000"/>
                <w:sz w:val="20"/>
                <w:szCs w:val="20"/>
              </w:rPr>
            </w:pPr>
            <w:r>
              <w:rPr>
                <w:rFonts w:eastAsia="Times New Roman"/>
                <w:color w:val="000000"/>
                <w:sz w:val="20"/>
                <w:szCs w:val="20"/>
              </w:rPr>
              <w:lastRenderedPageBreak/>
              <w:t xml:space="preserve">Käytettävät raaka-aineet: </w:t>
            </w:r>
          </w:p>
          <w:p w14:paraId="1448A8FB" w14:textId="77777777" w:rsidR="00A97A55" w:rsidRPr="00DE5B53" w:rsidRDefault="00A97A55" w:rsidP="00FC3455">
            <w:pPr>
              <w:pStyle w:val="Luettelokappale"/>
              <w:tabs>
                <w:tab w:val="left" w:pos="5786"/>
              </w:tabs>
              <w:spacing w:after="0" w:line="240" w:lineRule="auto"/>
              <w:ind w:left="0"/>
            </w:pPr>
          </w:p>
          <w:p w14:paraId="42876C71" w14:textId="77777777" w:rsidR="00A97A55" w:rsidRPr="00DE5B53" w:rsidRDefault="00A97A55" w:rsidP="00FC3455">
            <w:pPr>
              <w:pStyle w:val="Luettelokappale"/>
              <w:tabs>
                <w:tab w:val="left" w:pos="3214"/>
              </w:tabs>
              <w:spacing w:after="0" w:line="240" w:lineRule="auto"/>
              <w:ind w:left="0"/>
            </w:pPr>
            <w:r w:rsidRPr="00DE5B53">
              <w:tab/>
            </w:r>
          </w:p>
        </w:tc>
      </w:tr>
    </w:tbl>
    <w:p w14:paraId="2A4221B4" w14:textId="77777777" w:rsidR="00A97A55" w:rsidRDefault="00A97A55" w:rsidP="00D921F8"/>
    <w:p w14:paraId="4613B46E" w14:textId="77777777" w:rsidR="009E7296" w:rsidRDefault="009E7296" w:rsidP="00D921F8">
      <w:pPr>
        <w:rPr>
          <w:b/>
        </w:rPr>
      </w:pPr>
      <w:r w:rsidRPr="009E7296">
        <w:rPr>
          <w:b/>
        </w:rPr>
        <w:t>Miten kasvisten ja multajuuresten pesu ja käsittely on järjestetty?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7296" w:rsidRPr="00CB5BA9" w14:paraId="6116ADB5" w14:textId="77777777" w:rsidTr="009E7296">
        <w:tc>
          <w:tcPr>
            <w:tcW w:w="5000" w:type="pct"/>
            <w:shd w:val="clear" w:color="auto" w:fill="auto"/>
          </w:tcPr>
          <w:p w14:paraId="7CFDC915" w14:textId="77777777" w:rsidR="009E7296" w:rsidRPr="00DE5B53" w:rsidRDefault="009E7296" w:rsidP="00FC3455">
            <w:pPr>
              <w:pStyle w:val="Luettelokappale"/>
              <w:ind w:left="0"/>
              <w:rPr>
                <w:color w:val="000000"/>
                <w:sz w:val="20"/>
              </w:rPr>
            </w:pPr>
            <w:r w:rsidRPr="00DE5B53">
              <w:rPr>
                <w:color w:val="000000"/>
                <w:sz w:val="20"/>
              </w:rPr>
              <w:fldChar w:fldCharType="begin">
                <w:ffData>
                  <w:name w:val="Teksti70"/>
                  <w:enabled/>
                  <w:calcOnExit w:val="0"/>
                  <w:textInput/>
                </w:ffData>
              </w:fldChar>
            </w:r>
            <w:r w:rsidRPr="00DE5B53">
              <w:rPr>
                <w:color w:val="000000"/>
                <w:sz w:val="20"/>
              </w:rPr>
              <w:instrText xml:space="preserve"> FORMTEXT </w:instrText>
            </w:r>
            <w:r w:rsidRPr="00DE5B53">
              <w:rPr>
                <w:color w:val="000000"/>
                <w:sz w:val="20"/>
              </w:rPr>
            </w:r>
            <w:r w:rsidRPr="00DE5B53">
              <w:rPr>
                <w:color w:val="000000"/>
                <w:sz w:val="20"/>
              </w:rPr>
              <w:fldChar w:fldCharType="separate"/>
            </w:r>
            <w:r w:rsidRPr="00DE5B53">
              <w:rPr>
                <w:noProof/>
              </w:rPr>
              <w:t> </w:t>
            </w:r>
            <w:r w:rsidRPr="00DE5B53">
              <w:rPr>
                <w:noProof/>
              </w:rPr>
              <w:t> </w:t>
            </w:r>
            <w:r w:rsidRPr="00DE5B53">
              <w:rPr>
                <w:noProof/>
              </w:rPr>
              <w:t> </w:t>
            </w:r>
            <w:r w:rsidRPr="00DE5B53">
              <w:rPr>
                <w:noProof/>
              </w:rPr>
              <w:t> </w:t>
            </w:r>
            <w:r w:rsidRPr="00DE5B53">
              <w:rPr>
                <w:noProof/>
              </w:rPr>
              <w:t> </w:t>
            </w:r>
            <w:r w:rsidRPr="00DE5B53">
              <w:rPr>
                <w:color w:val="000000"/>
                <w:sz w:val="20"/>
              </w:rPr>
              <w:fldChar w:fldCharType="end"/>
            </w:r>
          </w:p>
          <w:p w14:paraId="2F1824C3" w14:textId="77777777" w:rsidR="009E7296" w:rsidRPr="00DE5B53" w:rsidRDefault="009E7296" w:rsidP="00FC3455">
            <w:pPr>
              <w:spacing w:before="120" w:after="120"/>
              <w:rPr>
                <w:rFonts w:eastAsia="Times New Roman"/>
              </w:rPr>
            </w:pPr>
          </w:p>
          <w:p w14:paraId="4C4729AD" w14:textId="77777777" w:rsidR="009E7296" w:rsidRPr="00DE5B53" w:rsidRDefault="009E7296" w:rsidP="00FC3455">
            <w:pPr>
              <w:spacing w:before="120" w:after="120"/>
              <w:rPr>
                <w:rFonts w:eastAsia="Times New Roman"/>
              </w:rPr>
            </w:pPr>
          </w:p>
        </w:tc>
      </w:tr>
    </w:tbl>
    <w:p w14:paraId="3E12ED1E" w14:textId="77777777" w:rsidR="00B719DB" w:rsidRDefault="00B719DB" w:rsidP="006B5AF9">
      <w:pPr>
        <w:pStyle w:val="Luettelokappale"/>
        <w:numPr>
          <w:ilvl w:val="0"/>
          <w:numId w:val="10"/>
        </w:numPr>
      </w:pPr>
      <w:r w:rsidRPr="00B719DB">
        <w:t>Multaisia juureksia ei käsitellä varsinaisissa ruuanvalmistustiloissa; jos ei ole erillistä multaisten juuresten käsittelytilaa, juurekset hankitaan valmiiksi pestyinä</w:t>
      </w:r>
      <w:r>
        <w:t>.</w:t>
      </w:r>
    </w:p>
    <w:p w14:paraId="771F751B" w14:textId="77777777" w:rsidR="009E7296" w:rsidRDefault="009E7296" w:rsidP="006B5AF9">
      <w:pPr>
        <w:pStyle w:val="Luettelokappale"/>
        <w:numPr>
          <w:ilvl w:val="0"/>
          <w:numId w:val="10"/>
        </w:numPr>
      </w:pPr>
      <w:r w:rsidRPr="009E7296">
        <w:t>Salaatti tuoretuotteena on mahdollinen ruokamyrkytyksen aiheuttaja. Sen vuoksi mm. purjosipulin ja salaatin puhdistamisessa noudatetaan erityistä huolellisuutta, ettei epäpuhtauksia jää tuotteeseen keittiöhenkilökunnan toiminnan vuoksi.</w:t>
      </w:r>
    </w:p>
    <w:p w14:paraId="0CDC8B84" w14:textId="77777777" w:rsidR="009E7296" w:rsidRDefault="009E7296" w:rsidP="009E7296">
      <w:pPr>
        <w:pStyle w:val="Luettelokappale"/>
        <w:rPr>
          <w:u w:val="single"/>
        </w:rPr>
      </w:pPr>
    </w:p>
    <w:p w14:paraId="03E1006D" w14:textId="77777777" w:rsidR="009E7296" w:rsidRDefault="009E7296" w:rsidP="009E7296">
      <w:pPr>
        <w:pStyle w:val="Luettelokappale"/>
        <w:rPr>
          <w:u w:val="single"/>
        </w:rPr>
      </w:pPr>
      <w:r>
        <w:rPr>
          <w:u w:val="single"/>
        </w:rPr>
        <w:t>Purjosipulin käsittely:</w:t>
      </w:r>
    </w:p>
    <w:p w14:paraId="69DA1549" w14:textId="77777777" w:rsidR="009E7296" w:rsidRDefault="009E7296" w:rsidP="006B5AF9">
      <w:pPr>
        <w:pStyle w:val="Luettelokappale"/>
        <w:numPr>
          <w:ilvl w:val="0"/>
          <w:numId w:val="12"/>
        </w:numPr>
      </w:pPr>
      <w:r w:rsidRPr="009E7296">
        <w:t>Poista purjosta huonot kohdat</w:t>
      </w:r>
    </w:p>
    <w:p w14:paraId="6E6F7A7E" w14:textId="77777777" w:rsidR="009E7296" w:rsidRDefault="009E7296" w:rsidP="006B5AF9">
      <w:pPr>
        <w:pStyle w:val="Luettelokappale"/>
        <w:numPr>
          <w:ilvl w:val="0"/>
          <w:numId w:val="12"/>
        </w:numPr>
      </w:pPr>
      <w:r w:rsidRPr="009E7296">
        <w:t>Halkaise purjo ja irrottele kerrokset ja huuhdo viileällä runsaalla juoksevalla vedellä</w:t>
      </w:r>
    </w:p>
    <w:p w14:paraId="45BB1FF8" w14:textId="77777777" w:rsidR="009E7296" w:rsidRDefault="009E7296" w:rsidP="006B5AF9">
      <w:pPr>
        <w:pStyle w:val="Luettelokappale"/>
        <w:numPr>
          <w:ilvl w:val="0"/>
          <w:numId w:val="12"/>
        </w:numPr>
      </w:pPr>
      <w:r w:rsidRPr="009E7296">
        <w:t>Valuta hyvin</w:t>
      </w:r>
    </w:p>
    <w:p w14:paraId="36C65206" w14:textId="77777777" w:rsidR="009E7296" w:rsidRPr="009E7296" w:rsidRDefault="009E7296" w:rsidP="009E7296">
      <w:pPr>
        <w:pStyle w:val="Luettelokappale"/>
        <w:rPr>
          <w:u w:val="single"/>
        </w:rPr>
      </w:pPr>
    </w:p>
    <w:p w14:paraId="71457D5A" w14:textId="77777777" w:rsidR="009E7296" w:rsidRDefault="009E7296" w:rsidP="009E7296">
      <w:pPr>
        <w:pStyle w:val="Luettelokappale"/>
        <w:rPr>
          <w:u w:val="single"/>
        </w:rPr>
      </w:pPr>
      <w:r>
        <w:rPr>
          <w:u w:val="single"/>
        </w:rPr>
        <w:t>Salaatin puhdistaminen</w:t>
      </w:r>
    </w:p>
    <w:p w14:paraId="11E6E959" w14:textId="77777777" w:rsidR="009E7296" w:rsidRDefault="009E7296" w:rsidP="006B5AF9">
      <w:pPr>
        <w:pStyle w:val="Luettelokappale"/>
        <w:numPr>
          <w:ilvl w:val="0"/>
          <w:numId w:val="13"/>
        </w:numPr>
      </w:pPr>
      <w:r w:rsidRPr="009E7296">
        <w:t>Poista salaatista huonot kohdat tai ruukkusalaatista multaruukku</w:t>
      </w:r>
    </w:p>
    <w:p w14:paraId="6292B45A" w14:textId="77777777" w:rsidR="009E7296" w:rsidRDefault="009E7296" w:rsidP="006B5AF9">
      <w:pPr>
        <w:pStyle w:val="Luettelokappale"/>
        <w:numPr>
          <w:ilvl w:val="0"/>
          <w:numId w:val="13"/>
        </w:numPr>
      </w:pPr>
      <w:r w:rsidRPr="009E7296">
        <w:t>Halkaise keräsalaatti ja irrota lehdet</w:t>
      </w:r>
    </w:p>
    <w:p w14:paraId="311DC34D" w14:textId="77777777" w:rsidR="009E7296" w:rsidRDefault="009E7296" w:rsidP="006B5AF9">
      <w:pPr>
        <w:pStyle w:val="Luettelokappale"/>
        <w:numPr>
          <w:ilvl w:val="0"/>
          <w:numId w:val="13"/>
        </w:numPr>
      </w:pPr>
      <w:r w:rsidRPr="009E7296">
        <w:t>Huuhtele runsaalla viileällä juoksevalla vedellä lehtien välistä</w:t>
      </w:r>
    </w:p>
    <w:p w14:paraId="5DDA3C4F" w14:textId="77777777" w:rsidR="009E7296" w:rsidRDefault="009E7296" w:rsidP="006B5AF9">
      <w:pPr>
        <w:pStyle w:val="Luettelokappale"/>
        <w:numPr>
          <w:ilvl w:val="0"/>
          <w:numId w:val="13"/>
        </w:numPr>
      </w:pPr>
      <w:r w:rsidRPr="009E7296">
        <w:t>Valuta hyvin</w:t>
      </w:r>
    </w:p>
    <w:p w14:paraId="18488CA7" w14:textId="77777777" w:rsidR="00FC3455" w:rsidRDefault="00FC3455" w:rsidP="00FC3455">
      <w:r>
        <w:t>Riskiruuat</w:t>
      </w:r>
    </w:p>
    <w:p w14:paraId="32489000" w14:textId="77777777" w:rsidR="00FC3455" w:rsidRDefault="00FC3455" w:rsidP="00FC3455">
      <w:r>
        <w:t>Riskiruoka-aineet, joiden käyttöä vältettävä sairaiden ja vanhusten osalta:</w:t>
      </w:r>
    </w:p>
    <w:p w14:paraId="24C925B8" w14:textId="77777777" w:rsidR="00FC3455" w:rsidRDefault="00FC3455" w:rsidP="006B5AF9">
      <w:pPr>
        <w:pStyle w:val="Luettelokappale"/>
        <w:numPr>
          <w:ilvl w:val="0"/>
          <w:numId w:val="15"/>
        </w:numPr>
      </w:pPr>
      <w:r>
        <w:t>tuorejuustot, kylmäsavukala (</w:t>
      </w:r>
      <w:proofErr w:type="spellStart"/>
      <w:r>
        <w:t>listeriariski</w:t>
      </w:r>
      <w:proofErr w:type="spellEnd"/>
      <w:r>
        <w:t>)</w:t>
      </w:r>
    </w:p>
    <w:p w14:paraId="53B8D5E4" w14:textId="77777777" w:rsidR="00FC3455" w:rsidRDefault="00FC3455" w:rsidP="006B5AF9">
      <w:pPr>
        <w:pStyle w:val="Luettelokappale"/>
        <w:numPr>
          <w:ilvl w:val="0"/>
          <w:numId w:val="15"/>
        </w:numPr>
      </w:pPr>
      <w:r>
        <w:t>Pakastevihannekset (</w:t>
      </w:r>
      <w:proofErr w:type="spellStart"/>
      <w:r>
        <w:t>listeria</w:t>
      </w:r>
      <w:proofErr w:type="spellEnd"/>
      <w:r>
        <w:t>); kiehautus siten että tuotteen sisälämpötila on yli 72 ⁰</w:t>
      </w:r>
      <w:proofErr w:type="gramStart"/>
      <w:r>
        <w:t>C .</w:t>
      </w:r>
      <w:proofErr w:type="gramEnd"/>
    </w:p>
    <w:p w14:paraId="74F261B1" w14:textId="77777777" w:rsidR="00FC3455" w:rsidRDefault="00FC3455" w:rsidP="006B5AF9">
      <w:pPr>
        <w:pStyle w:val="Luettelokappale"/>
        <w:numPr>
          <w:ilvl w:val="0"/>
          <w:numId w:val="15"/>
        </w:numPr>
      </w:pPr>
      <w:r>
        <w:t>Ulkomaiset vadelmat (norovirus) kuumennus siten, että tuotteen sisälämpötila on 2 minuuttia 92 ⁰C:ssa.</w:t>
      </w:r>
    </w:p>
    <w:p w14:paraId="119AC9A6" w14:textId="77777777" w:rsidR="009E7296" w:rsidRDefault="00FC3455" w:rsidP="006B5AF9">
      <w:pPr>
        <w:pStyle w:val="Luettelokappale"/>
        <w:numPr>
          <w:ilvl w:val="0"/>
          <w:numId w:val="15"/>
        </w:numPr>
      </w:pPr>
      <w:r>
        <w:t>Elintarviketurvallisuusvirasto Evira kehottaa välttämään ulkomaisten kaikkien pakastemarj</w:t>
      </w:r>
      <w:r w:rsidR="00DD5B45">
        <w:t xml:space="preserve">ojen käyttöä kuumentamattomina, </w:t>
      </w:r>
      <w:proofErr w:type="spellStart"/>
      <w:r w:rsidR="00DD5B45">
        <w:t>mm.</w:t>
      </w:r>
      <w:r>
        <w:t>Hepatiitti</w:t>
      </w:r>
      <w:proofErr w:type="spellEnd"/>
      <w:r>
        <w:t xml:space="preserve"> A-viruksen epäillään tarttuneen pakastemarjojen välityksellä.</w:t>
      </w:r>
    </w:p>
    <w:p w14:paraId="7A36B301" w14:textId="77777777" w:rsidR="009E7296" w:rsidRDefault="009E7296" w:rsidP="006B5AF9">
      <w:pPr>
        <w:pStyle w:val="Otsikko2"/>
        <w:numPr>
          <w:ilvl w:val="1"/>
          <w:numId w:val="13"/>
        </w:numPr>
      </w:pPr>
      <w:bookmarkStart w:id="30" w:name="_Toc496082835"/>
      <w:r w:rsidRPr="00FC3455">
        <w:t>Lämpötilahallinta käsittelyssä ja valmistuksessa/ Ruuan kypsennys</w:t>
      </w:r>
      <w:bookmarkEnd w:id="30"/>
    </w:p>
    <w:p w14:paraId="1F7E1511" w14:textId="77777777" w:rsidR="00FC3455" w:rsidRPr="00FC3455" w:rsidRDefault="00FC3455" w:rsidP="00FC3455"/>
    <w:p w14:paraId="42FAEFA3" w14:textId="77777777" w:rsidR="009E7296" w:rsidRDefault="009E7296" w:rsidP="009E7296">
      <w:r>
        <w:t xml:space="preserve">Elintarvikkeiden säilytysaika huoneenlämmössä käsittelyn yhteydessä pidetään mahdollisimman lyhyenä. Esimerkiksi ruoanvalmistuksessa kylmäsäilytystä vaativia elintarvikkeita otetaan huoneen lämpötilaan vain tarvittava määrä kerrallaan. Elintarvikkeet säilytetään niille asetetuissa lämpötiloissa. </w:t>
      </w:r>
    </w:p>
    <w:p w14:paraId="2FC81E7A" w14:textId="77777777" w:rsidR="009E7296" w:rsidRDefault="009E7296" w:rsidP="009E7296">
      <w:r>
        <w:lastRenderedPageBreak/>
        <w:t xml:space="preserve">Tuotteissa mahdollisesti olevat ruokamyrkytysmikrobit tuhoutuvat pääsiallisesti riittävällä kuumennuksella. Tämän vuoksi tuotteiden riittävä kypsentäminen on tärkeää. </w:t>
      </w:r>
    </w:p>
    <w:p w14:paraId="2B45F521" w14:textId="77777777" w:rsidR="00B719DB" w:rsidRDefault="009E7296" w:rsidP="009E7296">
      <w:r>
        <w:t xml:space="preserve">Tuotteet kypsennetään siten, että lämpötilat ovat kauttaaltaan yli +70 °C ja siipikarjanlihan yli +75 °C. Selvästi kiehuvasta ruoasta ei ole tarpeen mitata lämpötilaa. </w:t>
      </w:r>
    </w:p>
    <w:p w14:paraId="35D9BF6B" w14:textId="77777777" w:rsidR="00FC3455" w:rsidRDefault="00B719DB" w:rsidP="006B5AF9">
      <w:pPr>
        <w:pStyle w:val="Otsikko3"/>
        <w:numPr>
          <w:ilvl w:val="2"/>
          <w:numId w:val="13"/>
        </w:numPr>
      </w:pPr>
      <w:bookmarkStart w:id="31" w:name="_Toc496082836"/>
      <w:r w:rsidRPr="00FC3455">
        <w:t>Elintarvikkeiden lämpötilojen tarkastus suoritetaan seuraavasti:</w:t>
      </w:r>
      <w:bookmarkEnd w:id="31"/>
      <w:r w:rsidRPr="00FC3455">
        <w:t xml:space="preserve"> </w:t>
      </w:r>
    </w:p>
    <w:p w14:paraId="7D9129D5" w14:textId="77777777" w:rsidR="00FC3455" w:rsidRPr="00FC3455" w:rsidRDefault="00FC3455" w:rsidP="00FC3455"/>
    <w:p w14:paraId="44FED8E6" w14:textId="77777777" w:rsidR="00FC3455" w:rsidRDefault="00B719DB" w:rsidP="006B5AF9">
      <w:pPr>
        <w:pStyle w:val="Luettelokappale"/>
        <w:numPr>
          <w:ilvl w:val="0"/>
          <w:numId w:val="14"/>
        </w:numPr>
      </w:pPr>
      <w:r>
        <w:t xml:space="preserve">Kuinka usein lämpötilat mitataan ja kirjataan? </w:t>
      </w:r>
      <w:r w:rsidR="00FC3455">
        <w:t>_______.</w:t>
      </w:r>
    </w:p>
    <w:p w14:paraId="7FD3C798" w14:textId="77777777" w:rsidR="00FC3455" w:rsidRDefault="00B719DB" w:rsidP="006B5AF9">
      <w:pPr>
        <w:pStyle w:val="Luettelokappale"/>
        <w:numPr>
          <w:ilvl w:val="0"/>
          <w:numId w:val="14"/>
        </w:numPr>
      </w:pPr>
      <w:r>
        <w:t xml:space="preserve">Mihin kirjaukset tehdään? </w:t>
      </w:r>
      <w:r w:rsidR="00FC3455">
        <w:t>______________.</w:t>
      </w:r>
    </w:p>
    <w:p w14:paraId="7A9CFC77" w14:textId="77777777" w:rsidR="00FC3455" w:rsidRDefault="00FC3455" w:rsidP="006B5AF9">
      <w:pPr>
        <w:pStyle w:val="Luettelokappale"/>
        <w:numPr>
          <w:ilvl w:val="0"/>
          <w:numId w:val="14"/>
        </w:numPr>
      </w:pPr>
      <w:r>
        <w:t>Mitä korjaavia toimenpiteitä tehdään</w:t>
      </w:r>
      <w:r w:rsidR="00B719DB">
        <w:t>, mikäli lämpötilavaatimukset eivät täyty</w:t>
      </w:r>
      <w:r>
        <w:t>? ______________________________________________________________________________.</w:t>
      </w:r>
    </w:p>
    <w:p w14:paraId="738E50F2" w14:textId="77777777" w:rsidR="00FC3455" w:rsidRDefault="00FC3455" w:rsidP="00FC3455">
      <w:pPr>
        <w:pStyle w:val="Luettelokappale"/>
      </w:pPr>
    </w:p>
    <w:p w14:paraId="35C44D86" w14:textId="77777777" w:rsidR="00B719DB" w:rsidRDefault="00B719DB" w:rsidP="00FC3455">
      <w:pPr>
        <w:pStyle w:val="Luettelokappale"/>
      </w:pPr>
      <w:r>
        <w:t>Esimerkiksi lämpötilat mitataan ja kirjataan vähintään kahdesta helposti pilaantuvasta elintarvikkeesta kerran viikossa. Poikkeamat ja niiden johdosta tehdyt toimenpiteet kirjataan aina.</w:t>
      </w:r>
    </w:p>
    <w:p w14:paraId="46DEE007" w14:textId="77777777" w:rsidR="00B719DB" w:rsidRDefault="00B719DB" w:rsidP="00B719DB"/>
    <w:p w14:paraId="6F4537EB" w14:textId="77777777" w:rsidR="00B719DB" w:rsidRDefault="00FC3455" w:rsidP="006B5AF9">
      <w:pPr>
        <w:pStyle w:val="Otsikko3"/>
        <w:numPr>
          <w:ilvl w:val="2"/>
          <w:numId w:val="13"/>
        </w:numPr>
      </w:pPr>
      <w:bookmarkStart w:id="32" w:name="_Toc496082837"/>
      <w:r>
        <w:t>Ruuan jäähdytys ja uudelleen kuumennus</w:t>
      </w:r>
      <w:bookmarkEnd w:id="32"/>
    </w:p>
    <w:p w14:paraId="4D7F283C" w14:textId="77777777" w:rsidR="00FC3455" w:rsidRDefault="00FC3455" w:rsidP="00FC3455"/>
    <w:p w14:paraId="22375500" w14:textId="77777777" w:rsidR="00FC3455" w:rsidRDefault="00FC3455" w:rsidP="00FC3455">
      <w:r>
        <w:t xml:space="preserve">Yrityksessä jäädytetään elintarvikkeita: </w:t>
      </w:r>
      <w:r w:rsidR="00CD3C34" w:rsidRPr="00FC3455">
        <w:fldChar w:fldCharType="begin">
          <w:ffData>
            <w:name w:val=""/>
            <w:enabled/>
            <w:calcOnExit w:val="0"/>
            <w:checkBox>
              <w:sizeAuto/>
              <w:default w:val="0"/>
            </w:checkBox>
          </w:ffData>
        </w:fldChar>
      </w:r>
      <w:r w:rsidR="00CD3C34" w:rsidRPr="00FC3455">
        <w:instrText xml:space="preserve"> FORMCHECKBOX </w:instrText>
      </w:r>
      <w:r w:rsidR="00C86831">
        <w:fldChar w:fldCharType="separate"/>
      </w:r>
      <w:r w:rsidR="00CD3C34" w:rsidRPr="00FC3455">
        <w:fldChar w:fldCharType="end"/>
      </w:r>
      <w:r w:rsidR="00CD3C34" w:rsidRPr="00FC3455">
        <w:t xml:space="preserve"> kyllä </w:t>
      </w:r>
      <w:r w:rsidR="00CD3C34" w:rsidRPr="00FC3455">
        <w:fldChar w:fldCharType="begin">
          <w:ffData>
            <w:name w:val=""/>
            <w:enabled/>
            <w:calcOnExit w:val="0"/>
            <w:checkBox>
              <w:sizeAuto/>
              <w:default w:val="0"/>
            </w:checkBox>
          </w:ffData>
        </w:fldChar>
      </w:r>
      <w:r w:rsidR="00CD3C34" w:rsidRPr="00FC3455">
        <w:instrText xml:space="preserve"> FORMCHECKBOX </w:instrText>
      </w:r>
      <w:r w:rsidR="00C86831">
        <w:fldChar w:fldCharType="separate"/>
      </w:r>
      <w:r w:rsidR="00CD3C34" w:rsidRPr="00FC3455">
        <w:fldChar w:fldCharType="end"/>
      </w:r>
      <w:r w:rsidR="00CD3C34" w:rsidRPr="00FC3455">
        <w:t xml:space="preserve"> ei</w:t>
      </w:r>
    </w:p>
    <w:p w14:paraId="3FC49440" w14:textId="77777777" w:rsidR="00FC3455" w:rsidRPr="00FC3455" w:rsidRDefault="00FC3455" w:rsidP="00FC3455">
      <w:r>
        <w:t>Jäähdytys tehdään:</w:t>
      </w:r>
    </w:p>
    <w:tbl>
      <w:tblPr>
        <w:tblW w:w="8823" w:type="dxa"/>
        <w:tblInd w:w="704" w:type="dxa"/>
        <w:tblCellMar>
          <w:left w:w="70" w:type="dxa"/>
          <w:right w:w="70" w:type="dxa"/>
        </w:tblCellMar>
        <w:tblLook w:val="04A0" w:firstRow="1" w:lastRow="0" w:firstColumn="1" w:lastColumn="0" w:noHBand="0" w:noVBand="1"/>
      </w:tblPr>
      <w:tblGrid>
        <w:gridCol w:w="459"/>
        <w:gridCol w:w="8364"/>
      </w:tblGrid>
      <w:tr w:rsidR="00FC3455" w:rsidRPr="00FC3455" w14:paraId="37AC8186" w14:textId="77777777" w:rsidTr="00FC3455">
        <w:trPr>
          <w:trHeight w:val="2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73783E61" w14:textId="77777777" w:rsidR="00FC3455" w:rsidRPr="00FC3455" w:rsidRDefault="00FC3455" w:rsidP="00FC3455">
            <w:r w:rsidRPr="00FC3455">
              <w:fldChar w:fldCharType="begin">
                <w:ffData>
                  <w:name w:val=""/>
                  <w:enabled/>
                  <w:calcOnExit w:val="0"/>
                  <w:checkBox>
                    <w:sizeAuto/>
                    <w:default w:val="0"/>
                  </w:checkBox>
                </w:ffData>
              </w:fldChar>
            </w:r>
            <w:r w:rsidRPr="00FC3455">
              <w:instrText xml:space="preserve"> FORMCHECKBOX </w:instrText>
            </w:r>
            <w:r w:rsidR="00C86831">
              <w:fldChar w:fldCharType="separate"/>
            </w:r>
            <w:r w:rsidRPr="00FC3455">
              <w:fldChar w:fldCharType="end"/>
            </w:r>
            <w:r w:rsidRPr="00FC3455">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66FDF4FD" w14:textId="77777777" w:rsidR="00FC3455" w:rsidRPr="00FC3455" w:rsidRDefault="00FC3455" w:rsidP="00FC3455">
            <w:r w:rsidRPr="00FC3455">
              <w:t xml:space="preserve">erillisessä jäähdytykseen tarkoitetussa jäähdytyskaapissa </w:t>
            </w:r>
          </w:p>
        </w:tc>
      </w:tr>
      <w:tr w:rsidR="00FC3455" w:rsidRPr="00FC3455" w14:paraId="0F65082E" w14:textId="77777777" w:rsidTr="00FC3455">
        <w:trPr>
          <w:trHeight w:val="20"/>
        </w:trPr>
        <w:tc>
          <w:tcPr>
            <w:tcW w:w="459" w:type="dxa"/>
            <w:tcBorders>
              <w:top w:val="nil"/>
              <w:left w:val="single" w:sz="4" w:space="0" w:color="auto"/>
              <w:bottom w:val="single" w:sz="4" w:space="0" w:color="auto"/>
              <w:right w:val="single" w:sz="4" w:space="0" w:color="auto"/>
            </w:tcBorders>
            <w:shd w:val="clear" w:color="auto" w:fill="auto"/>
            <w:noWrap/>
            <w:hideMark/>
          </w:tcPr>
          <w:p w14:paraId="6FF1D5EE" w14:textId="77777777" w:rsidR="00FC3455" w:rsidRPr="00FC3455" w:rsidRDefault="00FC3455" w:rsidP="00FC3455">
            <w:r w:rsidRPr="00FC3455">
              <w:fldChar w:fldCharType="begin">
                <w:ffData>
                  <w:name w:val=""/>
                  <w:enabled/>
                  <w:calcOnExit w:val="0"/>
                  <w:checkBox>
                    <w:sizeAuto/>
                    <w:default w:val="0"/>
                  </w:checkBox>
                </w:ffData>
              </w:fldChar>
            </w:r>
            <w:r w:rsidRPr="00FC3455">
              <w:instrText xml:space="preserve"> FORMCHECKBOX </w:instrText>
            </w:r>
            <w:r w:rsidR="00C86831">
              <w:fldChar w:fldCharType="separate"/>
            </w:r>
            <w:r w:rsidRPr="00FC3455">
              <w:fldChar w:fldCharType="end"/>
            </w:r>
            <w:r w:rsidRPr="00FC3455">
              <w:t> </w:t>
            </w:r>
          </w:p>
        </w:tc>
        <w:tc>
          <w:tcPr>
            <w:tcW w:w="8364" w:type="dxa"/>
            <w:tcBorders>
              <w:top w:val="nil"/>
              <w:left w:val="nil"/>
              <w:bottom w:val="single" w:sz="4" w:space="0" w:color="auto"/>
              <w:right w:val="single" w:sz="4" w:space="0" w:color="auto"/>
            </w:tcBorders>
            <w:shd w:val="clear" w:color="auto" w:fill="auto"/>
            <w:vAlign w:val="bottom"/>
            <w:hideMark/>
          </w:tcPr>
          <w:p w14:paraId="2BA90D03" w14:textId="77777777" w:rsidR="00FC3455" w:rsidRPr="00FC3455" w:rsidRDefault="00FC3455" w:rsidP="00FC3455">
            <w:r w:rsidRPr="00FC3455">
              <w:t>kylmäsäilytyskalusteessa, jossa säilytetään myös muita elintarvikkeita**</w:t>
            </w:r>
          </w:p>
        </w:tc>
      </w:tr>
      <w:tr w:rsidR="00FC3455" w:rsidRPr="00FC3455" w14:paraId="22CA2513" w14:textId="77777777" w:rsidTr="00FC3455">
        <w:trPr>
          <w:trHeight w:val="20"/>
        </w:trPr>
        <w:tc>
          <w:tcPr>
            <w:tcW w:w="459" w:type="dxa"/>
            <w:tcBorders>
              <w:top w:val="nil"/>
              <w:left w:val="single" w:sz="4" w:space="0" w:color="auto"/>
              <w:bottom w:val="single" w:sz="4" w:space="0" w:color="auto"/>
              <w:right w:val="single" w:sz="4" w:space="0" w:color="auto"/>
            </w:tcBorders>
            <w:shd w:val="clear" w:color="auto" w:fill="auto"/>
            <w:noWrap/>
            <w:hideMark/>
          </w:tcPr>
          <w:p w14:paraId="31F78941" w14:textId="77777777" w:rsidR="00FC3455" w:rsidRPr="00FC3455" w:rsidRDefault="00FC3455" w:rsidP="00FC3455">
            <w:r w:rsidRPr="00FC3455">
              <w:fldChar w:fldCharType="begin">
                <w:ffData>
                  <w:name w:val=""/>
                  <w:enabled/>
                  <w:calcOnExit w:val="0"/>
                  <w:checkBox>
                    <w:sizeAuto/>
                    <w:default w:val="0"/>
                  </w:checkBox>
                </w:ffData>
              </w:fldChar>
            </w:r>
            <w:r w:rsidRPr="00FC3455">
              <w:instrText xml:space="preserve"> FORMCHECKBOX </w:instrText>
            </w:r>
            <w:r w:rsidR="00C86831">
              <w:fldChar w:fldCharType="separate"/>
            </w:r>
            <w:r w:rsidRPr="00FC3455">
              <w:fldChar w:fldCharType="end"/>
            </w:r>
            <w:r w:rsidRPr="00FC3455">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00595377" w14:textId="77777777" w:rsidR="00FC3455" w:rsidRPr="00FC3455" w:rsidRDefault="00FC3455" w:rsidP="00FC3455">
            <w:r w:rsidRPr="00FC3455">
              <w:t xml:space="preserve">muuten, miten </w:t>
            </w:r>
            <w:r w:rsidRPr="00FC3455">
              <w:fldChar w:fldCharType="begin">
                <w:ffData>
                  <w:name w:val="Teksti70"/>
                  <w:enabled/>
                  <w:calcOnExit w:val="0"/>
                  <w:textInput/>
                </w:ffData>
              </w:fldChar>
            </w:r>
            <w:r w:rsidRPr="00FC3455">
              <w:instrText xml:space="preserve"> FORMTEXT </w:instrText>
            </w:r>
            <w:r w:rsidRPr="00FC3455">
              <w:fldChar w:fldCharType="separate"/>
            </w:r>
            <w:r w:rsidRPr="00FC3455">
              <w:t> </w:t>
            </w:r>
            <w:r w:rsidRPr="00FC3455">
              <w:t> </w:t>
            </w:r>
            <w:r w:rsidRPr="00FC3455">
              <w:t> </w:t>
            </w:r>
            <w:r w:rsidRPr="00FC3455">
              <w:t> </w:t>
            </w:r>
            <w:r w:rsidRPr="00FC3455">
              <w:t> </w:t>
            </w:r>
            <w:r w:rsidRPr="00FC3455">
              <w:fldChar w:fldCharType="end"/>
            </w:r>
          </w:p>
          <w:p w14:paraId="7DE3AF54" w14:textId="77777777" w:rsidR="00FC3455" w:rsidRPr="00FC3455" w:rsidRDefault="00FC3455" w:rsidP="00FC3455"/>
        </w:tc>
      </w:tr>
    </w:tbl>
    <w:p w14:paraId="3FFD1FFF" w14:textId="77777777" w:rsidR="00FC3455" w:rsidRDefault="00FC3455" w:rsidP="00FC3455">
      <w:r>
        <w:t>**soveltuu vain satunnaiseen ja pienten elintarvikemäärien jäähdyttämiseen; muiden kylmäsäilytyskalusteessa olevien tuotteiden lämpötila ei saa nousta jäähdytyksen aikana.</w:t>
      </w:r>
    </w:p>
    <w:p w14:paraId="6CC14829" w14:textId="77777777" w:rsidR="00FC3455" w:rsidRPr="00FC3455" w:rsidRDefault="00FC3455" w:rsidP="00FC3455">
      <w:pPr>
        <w:rPr>
          <w:b/>
        </w:rPr>
      </w:pPr>
      <w:r w:rsidRPr="00FC3455">
        <w:rPr>
          <w:b/>
        </w:rPr>
        <w:t>Ruuan jäähdytyksen toteuttaminen:</w:t>
      </w:r>
    </w:p>
    <w:p w14:paraId="4DFA3485" w14:textId="77777777" w:rsidR="00800648" w:rsidRDefault="00FC3455" w:rsidP="006B5AF9">
      <w:pPr>
        <w:pStyle w:val="Luettelokappale"/>
        <w:numPr>
          <w:ilvl w:val="0"/>
          <w:numId w:val="16"/>
        </w:numPr>
      </w:pPr>
      <w:r w:rsidRPr="00FC3455">
        <w:t xml:space="preserve">Ruoka jäähdytetään siten, että ruuan paksuus on enintään 10 cm. </w:t>
      </w:r>
    </w:p>
    <w:p w14:paraId="12BDB440" w14:textId="77777777" w:rsidR="00242F74" w:rsidRDefault="00FC3455" w:rsidP="006B5AF9">
      <w:pPr>
        <w:pStyle w:val="Luettelokappale"/>
        <w:numPr>
          <w:ilvl w:val="0"/>
          <w:numId w:val="16"/>
        </w:numPr>
      </w:pPr>
      <w:r w:rsidRPr="00FC3455">
        <w:t xml:space="preserve">Ruokaa ei jäähdytetä kuumassa ruuanvalmistusastiassa, vaan se siirretään jäähtymään toiseen astiaan. </w:t>
      </w:r>
    </w:p>
    <w:p w14:paraId="12B8BE3D" w14:textId="77777777" w:rsidR="00242F74" w:rsidRDefault="00FC3455" w:rsidP="006B5AF9">
      <w:pPr>
        <w:pStyle w:val="Luettelokappale"/>
        <w:numPr>
          <w:ilvl w:val="0"/>
          <w:numId w:val="16"/>
        </w:numPr>
      </w:pPr>
      <w:r w:rsidRPr="00FC3455">
        <w:t xml:space="preserve">Jäähdytyksen aikana ruokaa ei peitetä kannella. </w:t>
      </w:r>
    </w:p>
    <w:p w14:paraId="5466EC79" w14:textId="77777777" w:rsidR="00242F74" w:rsidRDefault="00FC3455" w:rsidP="006B5AF9">
      <w:pPr>
        <w:pStyle w:val="Luettelokappale"/>
        <w:numPr>
          <w:ilvl w:val="0"/>
          <w:numId w:val="16"/>
        </w:numPr>
      </w:pPr>
      <w:r w:rsidRPr="00FC3455">
        <w:t>Jäähdytys tapahtuu sellaisessa kylmälaitteessa, missä ei ole muita kylmäsäilytettäviä tuotteita.</w:t>
      </w:r>
    </w:p>
    <w:p w14:paraId="0B8AAE49" w14:textId="77777777" w:rsidR="00FC3455" w:rsidRPr="00FC3455" w:rsidRDefault="00FC3455" w:rsidP="006B5AF9">
      <w:pPr>
        <w:pStyle w:val="Luettelokappale"/>
        <w:numPr>
          <w:ilvl w:val="0"/>
          <w:numId w:val="16"/>
        </w:numPr>
      </w:pPr>
      <w:r>
        <w:t>J</w:t>
      </w:r>
      <w:r w:rsidRPr="00FC3455">
        <w:t>äähtymisen tulee tapahtua viimeistää</w:t>
      </w:r>
      <w:r w:rsidR="00913860">
        <w:t>n 4 tunnin aikana siten, että ruoka on jo kahden tunnin päästä</w:t>
      </w:r>
      <w:r w:rsidRPr="00FC3455">
        <w:t xml:space="preserve"> jäähtynyt 10 asteeseen, loppulämpötila saa olla korkeintaan + 6</w:t>
      </w:r>
      <w:r w:rsidRPr="00242F74">
        <w:rPr>
          <w:vertAlign w:val="superscript"/>
        </w:rPr>
        <w:t>o</w:t>
      </w:r>
      <w:r w:rsidRPr="00FC3455">
        <w:t xml:space="preserve">C. </w:t>
      </w:r>
    </w:p>
    <w:p w14:paraId="624CCF34" w14:textId="77777777" w:rsidR="00242F74" w:rsidRDefault="00FC3455" w:rsidP="00FC3455">
      <w:r w:rsidRPr="00FC3455">
        <w:t xml:space="preserve">Jäähdytyksen nopeudesta </w:t>
      </w:r>
      <w:proofErr w:type="gramStart"/>
      <w:r w:rsidRPr="00FC3455">
        <w:t>on pidetään</w:t>
      </w:r>
      <w:proofErr w:type="gramEnd"/>
      <w:r w:rsidRPr="00FC3455">
        <w:t xml:space="preserve"> omavalvontakirjanpitoa aina, vähintään kerran viikossa. </w:t>
      </w:r>
    </w:p>
    <w:p w14:paraId="37B5EFEF" w14:textId="77777777" w:rsidR="00FC3455" w:rsidRPr="00913860" w:rsidRDefault="00FC3455" w:rsidP="006B5AF9">
      <w:pPr>
        <w:pStyle w:val="Luettelokappale"/>
        <w:numPr>
          <w:ilvl w:val="0"/>
          <w:numId w:val="17"/>
        </w:numPr>
        <w:rPr>
          <w:b/>
          <w:i/>
        </w:rPr>
      </w:pPr>
      <w:r w:rsidRPr="00913860">
        <w:rPr>
          <w:b/>
          <w:i/>
        </w:rPr>
        <w:t>Jos keittiössä ei ole erillistä jäähdytyskaappia, omavalvontaki</w:t>
      </w:r>
      <w:r w:rsidR="00DD5B45" w:rsidRPr="00913860">
        <w:rPr>
          <w:b/>
          <w:i/>
        </w:rPr>
        <w:t>rjanpitoa on pidettävä jokaisesta jäähdytyskerrast</w:t>
      </w:r>
      <w:r w:rsidRPr="00913860">
        <w:rPr>
          <w:b/>
          <w:i/>
        </w:rPr>
        <w:t>a</w:t>
      </w:r>
      <w:r w:rsidR="00DD5B45" w:rsidRPr="00913860">
        <w:rPr>
          <w:b/>
          <w:i/>
        </w:rPr>
        <w:t>.</w:t>
      </w:r>
    </w:p>
    <w:p w14:paraId="59C268D5" w14:textId="77777777" w:rsidR="00FC3455" w:rsidRDefault="00FC3455" w:rsidP="00FC3455">
      <w:pPr>
        <w:rPr>
          <w:b/>
        </w:rPr>
      </w:pPr>
      <w:r w:rsidRPr="00FC3455">
        <w:rPr>
          <w:b/>
        </w:rPr>
        <w:t>Jäähdytyksen lämpötilaseuranta:</w:t>
      </w:r>
    </w:p>
    <w:p w14:paraId="123C9863" w14:textId="77777777" w:rsidR="00FC3455" w:rsidRDefault="00FC3455" w:rsidP="00FC3455">
      <w:r w:rsidRPr="00FC3455">
        <w:t xml:space="preserve">Kuinka usein </w:t>
      </w:r>
      <w:r w:rsidR="00242F74">
        <w:t xml:space="preserve">jäähdytyksen lämpötilaseuranta </w:t>
      </w:r>
      <w:r w:rsidRPr="00FC3455">
        <w:t xml:space="preserve">mitataan ja kirjataan? </w:t>
      </w:r>
      <w:r>
        <w:t>___________.</w:t>
      </w:r>
    </w:p>
    <w:p w14:paraId="39AEBBBF" w14:textId="77777777" w:rsidR="00FC3455" w:rsidRDefault="00242F74" w:rsidP="00FC3455">
      <w:r>
        <w:t>Miten toimitaan, jos jäähdytys ei onnistu lain vaatimalla tavalla/ Korjaavat toimenpiteet: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42F74" w:rsidRPr="00CB5BA9" w14:paraId="0EB7A2DB" w14:textId="77777777" w:rsidTr="009B4A66">
        <w:tc>
          <w:tcPr>
            <w:tcW w:w="5000" w:type="pct"/>
            <w:shd w:val="clear" w:color="auto" w:fill="auto"/>
          </w:tcPr>
          <w:p w14:paraId="7F65678C" w14:textId="77777777" w:rsidR="00242F74" w:rsidRPr="00DE5B53" w:rsidRDefault="00242F74" w:rsidP="009B4A66">
            <w:pPr>
              <w:pStyle w:val="Luettelokappale"/>
              <w:ind w:left="0"/>
              <w:rPr>
                <w:color w:val="000000"/>
                <w:sz w:val="20"/>
              </w:rPr>
            </w:pPr>
            <w:r w:rsidRPr="00DE5B53">
              <w:rPr>
                <w:color w:val="000000"/>
                <w:sz w:val="20"/>
              </w:rPr>
              <w:lastRenderedPageBreak/>
              <w:fldChar w:fldCharType="begin">
                <w:ffData>
                  <w:name w:val="Teksti70"/>
                  <w:enabled/>
                  <w:calcOnExit w:val="0"/>
                  <w:textInput/>
                </w:ffData>
              </w:fldChar>
            </w:r>
            <w:r w:rsidRPr="00DE5B53">
              <w:rPr>
                <w:color w:val="000000"/>
                <w:sz w:val="20"/>
              </w:rPr>
              <w:instrText xml:space="preserve"> FORMTEXT </w:instrText>
            </w:r>
            <w:r w:rsidRPr="00DE5B53">
              <w:rPr>
                <w:color w:val="000000"/>
                <w:sz w:val="20"/>
              </w:rPr>
            </w:r>
            <w:r w:rsidRPr="00DE5B53">
              <w:rPr>
                <w:color w:val="000000"/>
                <w:sz w:val="20"/>
              </w:rPr>
              <w:fldChar w:fldCharType="separate"/>
            </w:r>
            <w:r w:rsidRPr="00DE5B53">
              <w:rPr>
                <w:noProof/>
              </w:rPr>
              <w:t> </w:t>
            </w:r>
            <w:r w:rsidRPr="00DE5B53">
              <w:rPr>
                <w:noProof/>
              </w:rPr>
              <w:t> </w:t>
            </w:r>
            <w:r w:rsidRPr="00DE5B53">
              <w:rPr>
                <w:noProof/>
              </w:rPr>
              <w:t> </w:t>
            </w:r>
            <w:r w:rsidRPr="00DE5B53">
              <w:rPr>
                <w:noProof/>
              </w:rPr>
              <w:t> </w:t>
            </w:r>
            <w:r w:rsidRPr="00DE5B53">
              <w:rPr>
                <w:noProof/>
              </w:rPr>
              <w:t> </w:t>
            </w:r>
            <w:r w:rsidRPr="00DE5B53">
              <w:rPr>
                <w:color w:val="000000"/>
                <w:sz w:val="20"/>
              </w:rPr>
              <w:fldChar w:fldCharType="end"/>
            </w:r>
          </w:p>
          <w:p w14:paraId="70426BE7" w14:textId="77777777" w:rsidR="00242F74" w:rsidRPr="00DE5B53" w:rsidRDefault="00242F74" w:rsidP="009B4A66">
            <w:pPr>
              <w:spacing w:before="120" w:after="120"/>
              <w:rPr>
                <w:rFonts w:eastAsia="Times New Roman"/>
              </w:rPr>
            </w:pPr>
          </w:p>
          <w:p w14:paraId="3F327B79" w14:textId="77777777" w:rsidR="00242F74" w:rsidRPr="00DE5B53" w:rsidRDefault="00242F74" w:rsidP="009B4A66">
            <w:pPr>
              <w:spacing w:before="120" w:after="120"/>
              <w:rPr>
                <w:rFonts w:eastAsia="Times New Roman"/>
              </w:rPr>
            </w:pPr>
          </w:p>
        </w:tc>
      </w:tr>
    </w:tbl>
    <w:p w14:paraId="35EF737E" w14:textId="77777777" w:rsidR="00242F74" w:rsidRPr="00FC3455" w:rsidRDefault="00242F74" w:rsidP="00FC3455"/>
    <w:p w14:paraId="3E2E6AA3" w14:textId="77777777" w:rsidR="00242F74" w:rsidRDefault="00242F74" w:rsidP="00FC3455">
      <w:pPr>
        <w:rPr>
          <w:b/>
        </w:rPr>
      </w:pPr>
      <w:r>
        <w:rPr>
          <w:b/>
        </w:rPr>
        <w:t xml:space="preserve">Yrityksessä uudelleen kuumennetaan elintarvikkeita: </w:t>
      </w:r>
      <w:r w:rsidRPr="00242F74">
        <w:rPr>
          <w:b/>
        </w:rPr>
        <w:fldChar w:fldCharType="begin">
          <w:ffData>
            <w:name w:val=""/>
            <w:enabled/>
            <w:calcOnExit w:val="0"/>
            <w:checkBox>
              <w:sizeAuto/>
              <w:default w:val="0"/>
            </w:checkBox>
          </w:ffData>
        </w:fldChar>
      </w:r>
      <w:r w:rsidRPr="00242F74">
        <w:rPr>
          <w:b/>
        </w:rPr>
        <w:instrText xml:space="preserve"> FORMCHECKBOX </w:instrText>
      </w:r>
      <w:r w:rsidR="00C86831">
        <w:rPr>
          <w:b/>
        </w:rPr>
      </w:r>
      <w:r w:rsidR="00C86831">
        <w:rPr>
          <w:b/>
        </w:rPr>
        <w:fldChar w:fldCharType="separate"/>
      </w:r>
      <w:r w:rsidRPr="00242F74">
        <w:rPr>
          <w:b/>
        </w:rPr>
        <w:fldChar w:fldCharType="end"/>
      </w:r>
      <w:r w:rsidRPr="00242F74">
        <w:rPr>
          <w:b/>
        </w:rPr>
        <w:t xml:space="preserve"> kyllä </w:t>
      </w:r>
      <w:r w:rsidRPr="00242F74">
        <w:rPr>
          <w:b/>
        </w:rPr>
        <w:fldChar w:fldCharType="begin">
          <w:ffData>
            <w:name w:val=""/>
            <w:enabled/>
            <w:calcOnExit w:val="0"/>
            <w:checkBox>
              <w:sizeAuto/>
              <w:default w:val="0"/>
            </w:checkBox>
          </w:ffData>
        </w:fldChar>
      </w:r>
      <w:r w:rsidRPr="00242F74">
        <w:rPr>
          <w:b/>
        </w:rPr>
        <w:instrText xml:space="preserve"> FORMCHECKBOX </w:instrText>
      </w:r>
      <w:r w:rsidR="00C86831">
        <w:rPr>
          <w:b/>
        </w:rPr>
      </w:r>
      <w:r w:rsidR="00C86831">
        <w:rPr>
          <w:b/>
        </w:rPr>
        <w:fldChar w:fldCharType="separate"/>
      </w:r>
      <w:r w:rsidRPr="00242F74">
        <w:rPr>
          <w:b/>
        </w:rPr>
        <w:fldChar w:fldCharType="end"/>
      </w:r>
      <w:r w:rsidRPr="00242F74">
        <w:rPr>
          <w:b/>
        </w:rPr>
        <w:t xml:space="preserve"> ei</w:t>
      </w:r>
    </w:p>
    <w:p w14:paraId="15BDBC18" w14:textId="77777777" w:rsidR="00242F74" w:rsidRDefault="00242F74" w:rsidP="00FC3455">
      <w:r w:rsidRPr="00242F74">
        <w:t>Uudelleen Kuumennettavan elintarvikkeen lämpötilan on oltava vähintään +75 °C - Lämpötila mitataan jokaisesta erästä kuumennuksen jälkeen.</w:t>
      </w:r>
      <w:r>
        <w:t xml:space="preserve"> </w:t>
      </w:r>
    </w:p>
    <w:p w14:paraId="2AE5A622" w14:textId="77777777" w:rsidR="00242F74" w:rsidRPr="00242F74" w:rsidRDefault="00242F74" w:rsidP="00FC3455">
      <w:r w:rsidRPr="00242F74">
        <w:t>Uudelleen kuumennetuissa ruuissa lämpötila merkitään siitä erästä mistä jäähdytyslämpötila on merkitty</w:t>
      </w:r>
      <w:r>
        <w:t>.</w:t>
      </w:r>
    </w:p>
    <w:p w14:paraId="47232FC8" w14:textId="77777777" w:rsidR="00242F74" w:rsidRDefault="00B719DB" w:rsidP="00B719DB">
      <w:pPr>
        <w:rPr>
          <w:b/>
        </w:rPr>
      </w:pPr>
      <w:r w:rsidRPr="00242F74">
        <w:rPr>
          <w:b/>
        </w:rPr>
        <w:t>Uudelleen kuumennuksen lämpöti</w:t>
      </w:r>
      <w:r w:rsidR="00242F74" w:rsidRPr="00242F74">
        <w:rPr>
          <w:b/>
        </w:rPr>
        <w:t>laseuranta:</w:t>
      </w:r>
    </w:p>
    <w:p w14:paraId="2BECE5CC" w14:textId="77777777" w:rsidR="00242F74" w:rsidRPr="00242F74" w:rsidRDefault="00242F74" w:rsidP="00B719DB">
      <w:r w:rsidRPr="00242F74">
        <w:t>Kuinka usein</w:t>
      </w:r>
      <w:r>
        <w:t xml:space="preserve"> uudelleen kuumennettavien ruokien</w:t>
      </w:r>
      <w:r w:rsidRPr="00242F74">
        <w:t xml:space="preserve"> lämpötilaseuranta mitataan ja kirjataan? ___________.</w:t>
      </w:r>
      <w:r>
        <w:t xml:space="preserve"> Mahdolliset korjaavat </w:t>
      </w:r>
      <w:proofErr w:type="gramStart"/>
      <w:r>
        <w:t>toimenpiteet:_</w:t>
      </w:r>
      <w:proofErr w:type="gramEnd"/>
      <w:r>
        <w:t>_______________________________________________________.</w:t>
      </w:r>
    </w:p>
    <w:p w14:paraId="3A388A4B" w14:textId="77777777" w:rsidR="00242F74" w:rsidRDefault="00B719DB" w:rsidP="00B719DB">
      <w:r>
        <w:t>Kiehuvaksi asti kuumennettavista eristä ei ole tarpeen mitata lämpötilaa, mikäli ruoka sisältää esim. lihapullia tai isompia lihapaloja, lä</w:t>
      </w:r>
      <w:r w:rsidR="00242F74">
        <w:t>mpötila tulee kuitenkin mitata.</w:t>
      </w:r>
    </w:p>
    <w:p w14:paraId="261E2827" w14:textId="77777777" w:rsidR="00242F74" w:rsidRDefault="009A3184" w:rsidP="006B5AF9">
      <w:pPr>
        <w:pStyle w:val="Otsikko2"/>
        <w:numPr>
          <w:ilvl w:val="1"/>
          <w:numId w:val="13"/>
        </w:numPr>
      </w:pPr>
      <w:bookmarkStart w:id="33" w:name="_Toc496082838"/>
      <w:r w:rsidRPr="009A3184">
        <w:t>Tarjoilu</w:t>
      </w:r>
      <w:bookmarkEnd w:id="33"/>
    </w:p>
    <w:p w14:paraId="6DF72FE4" w14:textId="77777777" w:rsidR="009A3184" w:rsidRPr="009A3184" w:rsidRDefault="009A3184" w:rsidP="009A3184"/>
    <w:p w14:paraId="3EF521DC" w14:textId="77777777" w:rsidR="009A3184" w:rsidRDefault="009A3184" w:rsidP="009A3184">
      <w:r>
        <w:t>Kuumat ruoat tulee säilyttää yli +60 °C:ssa ennen tarjoilua ja tarjoilun aikana. Lämpötila mitataan tarjoiluajan loppupuolella. Keittiössä ja palvelumyynnissä kuumana säilytetyn ruuan saa jäähdyttää ja uudelleen kuumentaa, jos ruoka on ollut koko säilytyksen ajan vähintään +60 °C.</w:t>
      </w:r>
    </w:p>
    <w:p w14:paraId="5D20BB47" w14:textId="77777777" w:rsidR="009A3184" w:rsidRDefault="009A3184" w:rsidP="009A3184">
      <w:r>
        <w:t xml:space="preserve">Kylmäsäilytystä vaativien elintarvikkeiden lämpötila saa tarjoilun aikana nousta enintään </w:t>
      </w:r>
      <w:r w:rsidR="00DD5B45">
        <w:t>+</w:t>
      </w:r>
      <w:r>
        <w:t>12</w:t>
      </w:r>
      <w:r w:rsidR="00DD5B45">
        <w:t xml:space="preserve"> asteeseen</w:t>
      </w:r>
      <w:r>
        <w:t>.</w:t>
      </w:r>
    </w:p>
    <w:p w14:paraId="4BBD8223" w14:textId="77777777" w:rsidR="009A3184" w:rsidRPr="009A3184" w:rsidRDefault="009A3184" w:rsidP="009A3184">
      <w:r>
        <w:t>Helposti pilaantuvia pakkaamattomia elintarvikkeita saa pitää tarjolla enintään neljä tuntia ja ne on tarjoilun jälkeen hävitettävä.</w:t>
      </w:r>
    </w:p>
    <w:p w14:paraId="40364F68" w14:textId="77777777" w:rsidR="009A3184" w:rsidRPr="009A3184" w:rsidRDefault="009A3184" w:rsidP="009A3184">
      <w:r w:rsidRPr="009A3184">
        <w:t>Vaaditut tarjoilulämpötilat:</w:t>
      </w:r>
    </w:p>
    <w:p w14:paraId="7E9128B0" w14:textId="77777777" w:rsidR="009A3184" w:rsidRDefault="009A3184" w:rsidP="006B5AF9">
      <w:pPr>
        <w:pStyle w:val="Luettelokappale"/>
        <w:numPr>
          <w:ilvl w:val="0"/>
          <w:numId w:val="18"/>
        </w:numPr>
      </w:pPr>
      <w:r w:rsidRPr="009A3184">
        <w:t xml:space="preserve">Kuumat vähintään +60 </w:t>
      </w:r>
      <w:proofErr w:type="spellStart"/>
      <w:r w:rsidRPr="009A3184">
        <w:rPr>
          <w:vertAlign w:val="superscript"/>
        </w:rPr>
        <w:t>o</w:t>
      </w:r>
      <w:r w:rsidRPr="009A3184">
        <w:t>C</w:t>
      </w:r>
      <w:proofErr w:type="spellEnd"/>
    </w:p>
    <w:p w14:paraId="21D2D4F6" w14:textId="77777777" w:rsidR="009A3184" w:rsidRDefault="009A3184" w:rsidP="006B5AF9">
      <w:pPr>
        <w:pStyle w:val="Luettelokappale"/>
        <w:numPr>
          <w:ilvl w:val="0"/>
          <w:numId w:val="18"/>
        </w:numPr>
      </w:pPr>
      <w:r w:rsidRPr="009A3184">
        <w:t xml:space="preserve">Salaatit enintään +12 </w:t>
      </w:r>
      <w:proofErr w:type="spellStart"/>
      <w:r w:rsidRPr="009A3184">
        <w:rPr>
          <w:vertAlign w:val="superscript"/>
        </w:rPr>
        <w:t>o</w:t>
      </w:r>
      <w:r w:rsidRPr="009A3184">
        <w:t>C</w:t>
      </w:r>
      <w:proofErr w:type="spellEnd"/>
    </w:p>
    <w:p w14:paraId="30409FEF" w14:textId="77777777" w:rsidR="009A3184" w:rsidRPr="009A3184" w:rsidRDefault="00DD5B45" w:rsidP="006B5AF9">
      <w:pPr>
        <w:pStyle w:val="Luettelokappale"/>
        <w:numPr>
          <w:ilvl w:val="0"/>
          <w:numId w:val="18"/>
        </w:numPr>
      </w:pPr>
      <w:r>
        <w:t>Tarjoiluaika</w:t>
      </w:r>
      <w:r w:rsidR="009A3184" w:rsidRPr="009A3184">
        <w:t xml:space="preserve"> enintään 4 tuntia</w:t>
      </w:r>
      <w:r w:rsidR="009A3184">
        <w:t>.</w:t>
      </w:r>
    </w:p>
    <w:p w14:paraId="3A446100" w14:textId="77777777" w:rsidR="009A3184" w:rsidRDefault="009A3184" w:rsidP="009A3184">
      <w:r w:rsidRPr="009A3184">
        <w:t xml:space="preserve">Miten ruuat ravintolassa tarjoillaan? </w:t>
      </w:r>
      <w:r>
        <w:t>(</w:t>
      </w:r>
      <w:r w:rsidRPr="009A3184">
        <w:t>annos</w:t>
      </w:r>
      <w:r>
        <w:t>tarjoilu, seisovapöytä/buffet)</w:t>
      </w:r>
      <w:r w:rsidRPr="009A3184">
        <w:t xml:space="preserve"> Ruuan tarjoiluajat?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A3184" w:rsidRPr="00CB5BA9" w14:paraId="71DF41D3" w14:textId="77777777" w:rsidTr="009A3184">
        <w:trPr>
          <w:trHeight w:val="1008"/>
        </w:trPr>
        <w:tc>
          <w:tcPr>
            <w:tcW w:w="5000" w:type="pct"/>
            <w:shd w:val="clear" w:color="auto" w:fill="auto"/>
          </w:tcPr>
          <w:p w14:paraId="6C4A1A49" w14:textId="77777777" w:rsidR="009A3184" w:rsidRPr="00DE5B53" w:rsidRDefault="009A3184" w:rsidP="009B4A66">
            <w:pPr>
              <w:tabs>
                <w:tab w:val="left" w:pos="3214"/>
              </w:tabs>
              <w:rPr>
                <w:rFonts w:eastAsia="Times New Roman"/>
              </w:rPr>
            </w:pPr>
            <w:r w:rsidRPr="00DE5B53">
              <w:rPr>
                <w:rFonts w:eastAsia="Times New Roman"/>
                <w:color w:val="000000"/>
                <w:sz w:val="20"/>
              </w:rPr>
              <w:fldChar w:fldCharType="begin">
                <w:ffData>
                  <w:name w:val="Teksti70"/>
                  <w:enabled/>
                  <w:calcOnExit w:val="0"/>
                  <w:textInput/>
                </w:ffData>
              </w:fldChar>
            </w:r>
            <w:r w:rsidRPr="00DE5B53">
              <w:rPr>
                <w:rFonts w:eastAsia="Times New Roman"/>
                <w:color w:val="000000"/>
                <w:sz w:val="20"/>
              </w:rPr>
              <w:instrText xml:space="preserve"> FORMTEXT </w:instrText>
            </w:r>
            <w:r w:rsidRPr="00DE5B53">
              <w:rPr>
                <w:rFonts w:eastAsia="Times New Roman"/>
                <w:color w:val="000000"/>
                <w:sz w:val="20"/>
              </w:rPr>
            </w:r>
            <w:r w:rsidRPr="00DE5B53">
              <w:rPr>
                <w:rFonts w:eastAsia="Times New Roman"/>
                <w:color w:val="000000"/>
                <w:sz w:val="20"/>
              </w:rPr>
              <w:fldChar w:fldCharType="separate"/>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color w:val="000000"/>
                <w:sz w:val="20"/>
              </w:rPr>
              <w:fldChar w:fldCharType="end"/>
            </w:r>
          </w:p>
        </w:tc>
      </w:tr>
    </w:tbl>
    <w:p w14:paraId="1CED3DA8" w14:textId="77777777" w:rsidR="009A3184" w:rsidRDefault="009A3184" w:rsidP="009A3184"/>
    <w:p w14:paraId="54630F33" w14:textId="77777777" w:rsidR="009A3184" w:rsidRPr="009A3184" w:rsidRDefault="009A3184" w:rsidP="009A3184">
      <w:pPr>
        <w:rPr>
          <w:b/>
        </w:rPr>
      </w:pPr>
      <w:r w:rsidRPr="009A3184">
        <w:rPr>
          <w:b/>
        </w:rPr>
        <w:t xml:space="preserve">Tarjoiltavien ruokien </w:t>
      </w:r>
      <w:proofErr w:type="gramStart"/>
      <w:r w:rsidRPr="009A3184">
        <w:rPr>
          <w:b/>
        </w:rPr>
        <w:t>lämpötila</w:t>
      </w:r>
      <w:r>
        <w:rPr>
          <w:b/>
        </w:rPr>
        <w:t>seuranta</w:t>
      </w:r>
      <w:r w:rsidRPr="009A3184">
        <w:rPr>
          <w:b/>
        </w:rPr>
        <w:t>(</w:t>
      </w:r>
      <w:proofErr w:type="gramEnd"/>
      <w:r w:rsidRPr="009A3184">
        <w:rPr>
          <w:b/>
        </w:rPr>
        <w:t>kylmä</w:t>
      </w:r>
      <w:r>
        <w:rPr>
          <w:b/>
        </w:rPr>
        <w:t>t ja kuumat ruuat):</w:t>
      </w:r>
    </w:p>
    <w:p w14:paraId="774B0811" w14:textId="77777777" w:rsidR="009A3184" w:rsidRDefault="009A3184" w:rsidP="009A3184">
      <w:r w:rsidRPr="009A3184">
        <w:t>Kuinka usein lämpötilat mitataan ja kirjataan?</w:t>
      </w:r>
      <w:r>
        <w:t xml:space="preserve"> __________x vk.</w:t>
      </w:r>
    </w:p>
    <w:p w14:paraId="14816DA3" w14:textId="77777777" w:rsidR="009A3184" w:rsidRDefault="009A3184" w:rsidP="009A3184">
      <w:r>
        <w:t>Mitä ruualle tehdään</w:t>
      </w:r>
      <w:r w:rsidRPr="009A3184">
        <w:t>, jos lämpötilavaatimukset eivät täyty</w:t>
      </w:r>
      <w:r>
        <w:t>? ______________________________________</w:t>
      </w:r>
    </w:p>
    <w:p w14:paraId="4457CAA0" w14:textId="77777777" w:rsidR="009A3184" w:rsidRDefault="009A3184" w:rsidP="009A3184">
      <w:r>
        <w:t>_______________________________________________________________________________________.</w:t>
      </w:r>
    </w:p>
    <w:p w14:paraId="77052FBE" w14:textId="77777777" w:rsidR="00AB4AFA" w:rsidRDefault="00AB4AFA" w:rsidP="009A3184">
      <w:r>
        <w:t xml:space="preserve">Tarjoiltavasta ruuasta otetaan ruokanäytteet (n. 200g): </w:t>
      </w:r>
      <w:r w:rsidRPr="00AB4AFA">
        <w:fldChar w:fldCharType="begin">
          <w:ffData>
            <w:name w:val=""/>
            <w:enabled/>
            <w:calcOnExit w:val="0"/>
            <w:checkBox>
              <w:sizeAuto/>
              <w:default w:val="0"/>
            </w:checkBox>
          </w:ffData>
        </w:fldChar>
      </w:r>
      <w:r w:rsidRPr="00AB4AFA">
        <w:instrText xml:space="preserve"> FORMCHECKBOX </w:instrText>
      </w:r>
      <w:r w:rsidR="00C86831">
        <w:fldChar w:fldCharType="separate"/>
      </w:r>
      <w:r w:rsidRPr="00AB4AFA">
        <w:fldChar w:fldCharType="end"/>
      </w:r>
      <w:r w:rsidRPr="00AB4AFA">
        <w:t xml:space="preserve"> kyllä </w:t>
      </w:r>
      <w:r w:rsidRPr="00AB4AFA">
        <w:fldChar w:fldCharType="begin">
          <w:ffData>
            <w:name w:val=""/>
            <w:enabled/>
            <w:calcOnExit w:val="0"/>
            <w:checkBox>
              <w:sizeAuto/>
              <w:default w:val="0"/>
            </w:checkBox>
          </w:ffData>
        </w:fldChar>
      </w:r>
      <w:r w:rsidRPr="00AB4AFA">
        <w:instrText xml:space="preserve"> FORMCHECKBOX </w:instrText>
      </w:r>
      <w:r w:rsidR="00C86831">
        <w:fldChar w:fldCharType="separate"/>
      </w:r>
      <w:r w:rsidRPr="00AB4AFA">
        <w:fldChar w:fldCharType="end"/>
      </w:r>
      <w:r w:rsidRPr="00AB4AFA">
        <w:t xml:space="preserve"> ei</w:t>
      </w:r>
    </w:p>
    <w:p w14:paraId="1D058124" w14:textId="77777777" w:rsidR="00AB4AFA" w:rsidRDefault="00AB4AFA" w:rsidP="009A3184">
      <w:r>
        <w:lastRenderedPageBreak/>
        <w:t>Ruokanäytteet säilytetään p</w:t>
      </w:r>
      <w:r w:rsidR="003B047F">
        <w:t>akastimessa _______________vko.</w:t>
      </w:r>
    </w:p>
    <w:p w14:paraId="7737F1F4" w14:textId="77777777" w:rsidR="003B047F" w:rsidRDefault="003B047F" w:rsidP="009A3184"/>
    <w:p w14:paraId="384A2077" w14:textId="77777777" w:rsidR="00AB4AFA" w:rsidRDefault="009A3184" w:rsidP="006B5AF9">
      <w:pPr>
        <w:pStyle w:val="Otsikko3"/>
        <w:numPr>
          <w:ilvl w:val="2"/>
          <w:numId w:val="13"/>
        </w:numPr>
      </w:pPr>
      <w:bookmarkStart w:id="34" w:name="_Toc496082839"/>
      <w:r w:rsidRPr="009A3184">
        <w:t>Ylimääräisen ruuan lu</w:t>
      </w:r>
      <w:r>
        <w:t>o</w:t>
      </w:r>
      <w:r w:rsidRPr="009A3184">
        <w:t>vutus</w:t>
      </w:r>
      <w:bookmarkEnd w:id="34"/>
    </w:p>
    <w:p w14:paraId="0ECC54C4" w14:textId="77777777" w:rsidR="003B047F" w:rsidRPr="003B047F" w:rsidRDefault="003B047F" w:rsidP="003B047F"/>
    <w:p w14:paraId="4FDCAD62" w14:textId="77777777" w:rsidR="009A3184" w:rsidRPr="009A3184" w:rsidRDefault="009A3184" w:rsidP="009A3184">
      <w:r w:rsidRPr="009A3184">
        <w:t>Myydään</w:t>
      </w:r>
      <w:r>
        <w:t>kö/luovutetaanko ravintolassa</w:t>
      </w:r>
      <w:r w:rsidRPr="009A3184">
        <w:t xml:space="preserve"> esim. </w:t>
      </w:r>
      <w:proofErr w:type="spellStart"/>
      <w:r w:rsidRPr="009A3184">
        <w:t>lounasbuffeesta</w:t>
      </w:r>
      <w:proofErr w:type="spellEnd"/>
      <w:r w:rsidRPr="009A3184">
        <w:t xml:space="preserve"> yli jäänyttä ruokaa</w:t>
      </w:r>
      <w:r>
        <w:t>?</w:t>
      </w:r>
      <w:r w:rsidRPr="009A3184">
        <w:t xml:space="preserve"> </w:t>
      </w:r>
    </w:p>
    <w:p w14:paraId="5FF45BB2" w14:textId="77777777" w:rsidR="009A3184" w:rsidRPr="009A3184" w:rsidRDefault="009A3184" w:rsidP="009A3184">
      <w:r w:rsidRPr="009A3184">
        <w:t xml:space="preserve">suoraan asiakkaalle </w:t>
      </w:r>
      <w:r w:rsidRPr="009A3184">
        <w:fldChar w:fldCharType="begin">
          <w:ffData>
            <w:name w:val=""/>
            <w:enabled/>
            <w:calcOnExit w:val="0"/>
            <w:checkBox>
              <w:sizeAuto/>
              <w:default w:val="0"/>
            </w:checkBox>
          </w:ffData>
        </w:fldChar>
      </w:r>
      <w:r w:rsidRPr="009A3184">
        <w:instrText xml:space="preserve"> FORMCHECKBOX </w:instrText>
      </w:r>
      <w:r w:rsidR="00C86831">
        <w:fldChar w:fldCharType="separate"/>
      </w:r>
      <w:r w:rsidRPr="009A3184">
        <w:fldChar w:fldCharType="end"/>
      </w:r>
      <w:r w:rsidRPr="009A3184">
        <w:t xml:space="preserve"> kyllä </w:t>
      </w:r>
      <w:r w:rsidRPr="009A3184">
        <w:fldChar w:fldCharType="begin">
          <w:ffData>
            <w:name w:val=""/>
            <w:enabled/>
            <w:calcOnExit w:val="0"/>
            <w:checkBox>
              <w:sizeAuto/>
              <w:default w:val="0"/>
            </w:checkBox>
          </w:ffData>
        </w:fldChar>
      </w:r>
      <w:r w:rsidRPr="009A3184">
        <w:instrText xml:space="preserve"> FORMCHECKBOX </w:instrText>
      </w:r>
      <w:r w:rsidR="00C86831">
        <w:fldChar w:fldCharType="separate"/>
      </w:r>
      <w:r w:rsidRPr="009A3184">
        <w:fldChar w:fldCharType="end"/>
      </w:r>
      <w:r w:rsidRPr="009A3184">
        <w:t xml:space="preserve"> ei</w:t>
      </w:r>
    </w:p>
    <w:p w14:paraId="3C6EA65D" w14:textId="77777777" w:rsidR="009A3184" w:rsidRPr="009A3184" w:rsidRDefault="009A3184" w:rsidP="009A3184">
      <w:r w:rsidRPr="009A3184">
        <w:t xml:space="preserve">tai ruoka-apuun </w:t>
      </w:r>
      <w:r w:rsidRPr="009A3184">
        <w:fldChar w:fldCharType="begin">
          <w:ffData>
            <w:name w:val=""/>
            <w:enabled/>
            <w:calcOnExit w:val="0"/>
            <w:checkBox>
              <w:sizeAuto/>
              <w:default w:val="0"/>
            </w:checkBox>
          </w:ffData>
        </w:fldChar>
      </w:r>
      <w:r w:rsidRPr="009A3184">
        <w:instrText xml:space="preserve"> FORMCHECKBOX </w:instrText>
      </w:r>
      <w:r w:rsidR="00C86831">
        <w:fldChar w:fldCharType="separate"/>
      </w:r>
      <w:r w:rsidRPr="009A3184">
        <w:fldChar w:fldCharType="end"/>
      </w:r>
      <w:r w:rsidRPr="009A3184">
        <w:t xml:space="preserve"> kyllä </w:t>
      </w:r>
      <w:r w:rsidRPr="009A3184">
        <w:fldChar w:fldCharType="begin">
          <w:ffData>
            <w:name w:val=""/>
            <w:enabled/>
            <w:calcOnExit w:val="0"/>
            <w:checkBox>
              <w:sizeAuto/>
              <w:default w:val="0"/>
            </w:checkBox>
          </w:ffData>
        </w:fldChar>
      </w:r>
      <w:r w:rsidRPr="009A3184">
        <w:instrText xml:space="preserve"> FORMCHECKBOX </w:instrText>
      </w:r>
      <w:r w:rsidR="00C86831">
        <w:fldChar w:fldCharType="separate"/>
      </w:r>
      <w:r w:rsidRPr="009A3184">
        <w:fldChar w:fldCharType="end"/>
      </w:r>
      <w:r w:rsidRPr="009A3184">
        <w:t xml:space="preserve"> ei</w:t>
      </w:r>
    </w:p>
    <w:p w14:paraId="7BF10A6F" w14:textId="77777777" w:rsidR="009A3184" w:rsidRDefault="009A3184" w:rsidP="009A3184">
      <w:r w:rsidRPr="009A3184">
        <w:t>Mille hyväntekeväisyysjärjestölle elintarvikkeita luovutetaan?</w:t>
      </w:r>
      <w:r>
        <w:t xml:space="preserve"> ______________________________________________________________________________________________________________________________________________________________________________. </w:t>
      </w:r>
    </w:p>
    <w:p w14:paraId="692A3D8E" w14:textId="77777777" w:rsidR="009A3184" w:rsidRPr="009A3184" w:rsidRDefault="009A3184" w:rsidP="009A3184"/>
    <w:p w14:paraId="14886CE5" w14:textId="77777777" w:rsidR="009A3184" w:rsidRDefault="009A3184" w:rsidP="009A3184">
      <w:r>
        <w:t xml:space="preserve">Olemme tarkastaneet, että hyväntekeväisyysjärjestöt, joille luovutetaan ravintolasta helposti pilaantuvia elintarvikkeita, ovat tehneet elintarvikevalvonnalle asianmukaiset ilmoitukset toiminnastaan </w:t>
      </w:r>
    </w:p>
    <w:p w14:paraId="50C64DC7" w14:textId="77777777" w:rsidR="009A3184" w:rsidRDefault="009A3184" w:rsidP="009A3184">
      <w:r w:rsidRPr="009A3184">
        <w:fldChar w:fldCharType="begin">
          <w:ffData>
            <w:name w:val=""/>
            <w:enabled/>
            <w:calcOnExit w:val="0"/>
            <w:checkBox>
              <w:sizeAuto/>
              <w:default w:val="0"/>
            </w:checkBox>
          </w:ffData>
        </w:fldChar>
      </w:r>
      <w:r w:rsidRPr="009A3184">
        <w:instrText xml:space="preserve"> FORMCHECKBOX </w:instrText>
      </w:r>
      <w:r w:rsidR="00C86831">
        <w:fldChar w:fldCharType="separate"/>
      </w:r>
      <w:r w:rsidRPr="009A3184">
        <w:fldChar w:fldCharType="end"/>
      </w:r>
      <w:r w:rsidRPr="009A3184">
        <w:t xml:space="preserve"> kyllä </w:t>
      </w:r>
      <w:r w:rsidRPr="009A3184">
        <w:fldChar w:fldCharType="begin">
          <w:ffData>
            <w:name w:val=""/>
            <w:enabled/>
            <w:calcOnExit w:val="0"/>
            <w:checkBox>
              <w:sizeAuto/>
              <w:default w:val="0"/>
            </w:checkBox>
          </w:ffData>
        </w:fldChar>
      </w:r>
      <w:r w:rsidRPr="009A3184">
        <w:instrText xml:space="preserve"> FORMCHECKBOX </w:instrText>
      </w:r>
      <w:r w:rsidR="00C86831">
        <w:fldChar w:fldCharType="separate"/>
      </w:r>
      <w:r w:rsidRPr="009A3184">
        <w:fldChar w:fldCharType="end"/>
      </w:r>
      <w:r w:rsidRPr="009A3184">
        <w:t xml:space="preserve"> ei</w:t>
      </w:r>
    </w:p>
    <w:p w14:paraId="62A2BB29" w14:textId="77777777" w:rsidR="009A3184" w:rsidRDefault="009A3184" w:rsidP="009A3184">
      <w:r>
        <w:t>Hyväntekeväisyysjärjestöt, jotka jakavat säännöllisesti helposti pilaantuvia elintarvikkeita kuuluvat elintarvikevalvonnan piriin. Näistä järjestöistä tulee selvittää, että ne ovat tehneet tarvittavat ilmoitukset elintarvikevalvontaviranomaiselle.</w:t>
      </w:r>
    </w:p>
    <w:p w14:paraId="17F2F501" w14:textId="77777777" w:rsidR="00B964EB" w:rsidRDefault="00B964EB" w:rsidP="009A3184">
      <w:r w:rsidRPr="00B964EB">
        <w:t>Aina on huolehdittava siitä, että ruoka on moitteetonta ja kylmä-/kuumaketju ei ole tarjoilun aikana katkennut. Lisätietoja Eviran ohjeesta</w:t>
      </w:r>
      <w:r w:rsidR="003B047F">
        <w:t xml:space="preserve"> </w:t>
      </w:r>
      <w:r w:rsidR="003B047F" w:rsidRPr="003B047F">
        <w:t>16035/2</w:t>
      </w:r>
      <w:r w:rsidRPr="00B964EB">
        <w:t xml:space="preserve"> ruoka-apuun luovu</w:t>
      </w:r>
      <w:r w:rsidR="003B047F">
        <w:t>tettavat elintarvikkeet</w:t>
      </w:r>
      <w:r w:rsidRPr="00B964EB">
        <w:t>.</w:t>
      </w:r>
    </w:p>
    <w:p w14:paraId="5EADEA6C" w14:textId="77777777" w:rsidR="009A3184" w:rsidRDefault="009A3184" w:rsidP="009A3184">
      <w:r w:rsidRPr="009A3184">
        <w:t xml:space="preserve">Mitä ylimääräistä elintarviketta luovutetaan/myydään? Miten elintarvikkeet pakataan? Onko elintarvikkeet jäähdytettyjä vai kuumia? Kuinka kuljetetaan ruoka ruoka-apu kohteeseen ja miten lämpötilaa hallitaan kuljetuksen aikana?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64EB" w:rsidRPr="00CB5BA9" w14:paraId="305F75FA" w14:textId="77777777" w:rsidTr="00B964EB">
        <w:tc>
          <w:tcPr>
            <w:tcW w:w="5000" w:type="pct"/>
            <w:tcBorders>
              <w:top w:val="single" w:sz="4" w:space="0" w:color="auto"/>
              <w:left w:val="single" w:sz="4" w:space="0" w:color="auto"/>
              <w:bottom w:val="single" w:sz="4" w:space="0" w:color="auto"/>
              <w:right w:val="single" w:sz="4" w:space="0" w:color="auto"/>
            </w:tcBorders>
            <w:shd w:val="clear" w:color="auto" w:fill="auto"/>
          </w:tcPr>
          <w:p w14:paraId="510720E0" w14:textId="77777777" w:rsidR="00B964EB" w:rsidRPr="00DE5B53" w:rsidRDefault="00B964EB" w:rsidP="009B4A66">
            <w:pPr>
              <w:pStyle w:val="Luettelokappale"/>
              <w:tabs>
                <w:tab w:val="left" w:pos="5786"/>
              </w:tabs>
              <w:ind w:left="0"/>
              <w:rPr>
                <w:color w:val="000000"/>
                <w:sz w:val="20"/>
              </w:rPr>
            </w:pPr>
            <w:r w:rsidRPr="00DE5B53">
              <w:rPr>
                <w:color w:val="000000"/>
                <w:sz w:val="20"/>
              </w:rPr>
              <w:fldChar w:fldCharType="begin">
                <w:ffData>
                  <w:name w:val="Teksti70"/>
                  <w:enabled/>
                  <w:calcOnExit w:val="0"/>
                  <w:textInput/>
                </w:ffData>
              </w:fldChar>
            </w:r>
            <w:r w:rsidRPr="00DE5B53">
              <w:rPr>
                <w:color w:val="000000"/>
                <w:sz w:val="20"/>
              </w:rPr>
              <w:instrText xml:space="preserve"> FORMTEXT </w:instrText>
            </w:r>
            <w:r w:rsidRPr="00DE5B53">
              <w:rPr>
                <w:color w:val="000000"/>
                <w:sz w:val="20"/>
              </w:rPr>
            </w:r>
            <w:r w:rsidRPr="00DE5B53">
              <w:rPr>
                <w:color w:val="000000"/>
                <w:sz w:val="20"/>
              </w:rPr>
              <w:fldChar w:fldCharType="separate"/>
            </w:r>
            <w:r w:rsidRPr="00DE5B53">
              <w:rPr>
                <w:noProof/>
                <w:color w:val="000000"/>
                <w:sz w:val="20"/>
              </w:rPr>
              <w:t> </w:t>
            </w:r>
            <w:r w:rsidRPr="00DE5B53">
              <w:rPr>
                <w:noProof/>
                <w:color w:val="000000"/>
                <w:sz w:val="20"/>
              </w:rPr>
              <w:t> </w:t>
            </w:r>
            <w:r w:rsidRPr="00DE5B53">
              <w:rPr>
                <w:noProof/>
                <w:color w:val="000000"/>
                <w:sz w:val="20"/>
              </w:rPr>
              <w:t> </w:t>
            </w:r>
            <w:r w:rsidRPr="00DE5B53">
              <w:rPr>
                <w:noProof/>
                <w:color w:val="000000"/>
                <w:sz w:val="20"/>
              </w:rPr>
              <w:t> </w:t>
            </w:r>
            <w:r w:rsidRPr="00DE5B53">
              <w:rPr>
                <w:noProof/>
                <w:color w:val="000000"/>
                <w:sz w:val="20"/>
              </w:rPr>
              <w:t> </w:t>
            </w:r>
            <w:r w:rsidRPr="00DE5B53">
              <w:rPr>
                <w:color w:val="000000"/>
                <w:sz w:val="20"/>
              </w:rPr>
              <w:fldChar w:fldCharType="end"/>
            </w:r>
          </w:p>
          <w:p w14:paraId="198523F1" w14:textId="77777777" w:rsidR="00B964EB" w:rsidRPr="00DE5B53" w:rsidRDefault="00B964EB" w:rsidP="009B4A66">
            <w:pPr>
              <w:pStyle w:val="Luettelokappale"/>
              <w:tabs>
                <w:tab w:val="left" w:pos="5786"/>
              </w:tabs>
              <w:ind w:left="0"/>
              <w:rPr>
                <w:color w:val="000000"/>
                <w:sz w:val="20"/>
              </w:rPr>
            </w:pPr>
          </w:p>
          <w:p w14:paraId="23C0A3FA" w14:textId="77777777" w:rsidR="00B964EB" w:rsidRPr="00DE5B53" w:rsidRDefault="00B964EB" w:rsidP="009B4A66">
            <w:pPr>
              <w:pStyle w:val="Luettelokappale"/>
              <w:tabs>
                <w:tab w:val="left" w:pos="5786"/>
              </w:tabs>
              <w:ind w:left="0"/>
            </w:pPr>
          </w:p>
        </w:tc>
      </w:tr>
    </w:tbl>
    <w:p w14:paraId="593DCE96" w14:textId="77777777" w:rsidR="00B964EB" w:rsidRDefault="00B964EB" w:rsidP="009A3184"/>
    <w:p w14:paraId="332B375F" w14:textId="77777777" w:rsidR="009A3184" w:rsidRDefault="00B964EB" w:rsidP="006B5AF9">
      <w:pPr>
        <w:pStyle w:val="Otsikko2"/>
        <w:numPr>
          <w:ilvl w:val="1"/>
          <w:numId w:val="13"/>
        </w:numPr>
      </w:pPr>
      <w:bookmarkStart w:id="35" w:name="_Toc496082840"/>
      <w:r>
        <w:t>Elintarvikkeiden jäädyttäminen ja sulatus</w:t>
      </w:r>
      <w:bookmarkEnd w:id="35"/>
    </w:p>
    <w:p w14:paraId="1BF7FA0D" w14:textId="77777777" w:rsidR="00B964EB" w:rsidRPr="00B964EB" w:rsidRDefault="00B964EB" w:rsidP="00B964EB"/>
    <w:p w14:paraId="13408397" w14:textId="77777777" w:rsidR="00DB619D" w:rsidRPr="00DB619D" w:rsidRDefault="00DB619D" w:rsidP="00B964EB">
      <w:pPr>
        <w:rPr>
          <w:b/>
        </w:rPr>
      </w:pPr>
      <w:r w:rsidRPr="00DB619D">
        <w:rPr>
          <w:b/>
        </w:rPr>
        <w:t>Elintarvikkeiden jäädyttäminen</w:t>
      </w:r>
    </w:p>
    <w:p w14:paraId="2D04FA8B" w14:textId="77777777" w:rsidR="00B964EB" w:rsidRDefault="00DB619D" w:rsidP="00B964EB">
      <w:r>
        <w:t>Jos elintarvikkeita jäädytetään,</w:t>
      </w:r>
      <w:r w:rsidR="00B964EB">
        <w:t xml:space="preserve"> elintarvikkeiden säilyttämistä varten on säilytystila, jonka lämpötila on -18 °C tai kylmempi. Elintarvike jäädytetään ennen viimeistä käyttöajankohtaa. Jäädytetyn elintarvikkeen säilytysaika on kaksi kuukautta joko jäädytyspäivästä tai pakkauksessa olevasta päiväysmerkinnästä.</w:t>
      </w:r>
    </w:p>
    <w:p w14:paraId="330C734C" w14:textId="77777777" w:rsidR="00B964EB" w:rsidRDefault="00B964EB" w:rsidP="00B964EB">
      <w:r>
        <w:t>Jos ravintolassa käytetään raakaa kalaa (graavikalaa, sushia, jossa raa</w:t>
      </w:r>
      <w:r w:rsidR="00DB619D">
        <w:t xml:space="preserve">kaa kalaa) tulee huomioida </w:t>
      </w:r>
      <w:r>
        <w:t>kala</w:t>
      </w:r>
      <w:r w:rsidR="00DB619D">
        <w:t xml:space="preserve">stustuotteiden jäädyttämiselle asetetut vaatimukset. </w:t>
      </w:r>
    </w:p>
    <w:p w14:paraId="7FB00B6A" w14:textId="77777777" w:rsidR="00B964EB" w:rsidRDefault="00B964EB" w:rsidP="00B964EB">
      <w:r>
        <w:t>Jäädytettävän elintarvikkeen pakkaukseen merkitään selvästi pakkauksen sisältö eli elintarvikkeen nimi ja jäädytyspäivämäärä.</w:t>
      </w:r>
    </w:p>
    <w:p w14:paraId="1FB2D56D" w14:textId="77777777" w:rsidR="00DB619D" w:rsidRDefault="00DB619D" w:rsidP="00B964EB">
      <w:r>
        <w:t xml:space="preserve">Ravintolassa jäädytetään elintarvikkeita </w:t>
      </w:r>
      <w:r w:rsidRPr="00DB619D">
        <w:fldChar w:fldCharType="begin">
          <w:ffData>
            <w:name w:val=""/>
            <w:enabled/>
            <w:calcOnExit w:val="0"/>
            <w:checkBox>
              <w:sizeAuto/>
              <w:default w:val="0"/>
            </w:checkBox>
          </w:ffData>
        </w:fldChar>
      </w:r>
      <w:r w:rsidRPr="00DB619D">
        <w:instrText xml:space="preserve"> FORMCHECKBOX </w:instrText>
      </w:r>
      <w:r w:rsidR="00C86831">
        <w:fldChar w:fldCharType="separate"/>
      </w:r>
      <w:r w:rsidRPr="00DB619D">
        <w:fldChar w:fldCharType="end"/>
      </w:r>
      <w:r w:rsidRPr="00DB619D">
        <w:t xml:space="preserve"> kyllä </w:t>
      </w:r>
      <w:r w:rsidRPr="00DB619D">
        <w:fldChar w:fldCharType="begin">
          <w:ffData>
            <w:name w:val=""/>
            <w:enabled/>
            <w:calcOnExit w:val="0"/>
            <w:checkBox>
              <w:sizeAuto/>
              <w:default w:val="0"/>
            </w:checkBox>
          </w:ffData>
        </w:fldChar>
      </w:r>
      <w:r w:rsidRPr="00DB619D">
        <w:instrText xml:space="preserve"> FORMCHECKBOX </w:instrText>
      </w:r>
      <w:r w:rsidR="00C86831">
        <w:fldChar w:fldCharType="separate"/>
      </w:r>
      <w:r w:rsidRPr="00DB619D">
        <w:fldChar w:fldCharType="end"/>
      </w:r>
      <w:r w:rsidRPr="00DB619D">
        <w:t xml:space="preserve"> ei</w:t>
      </w:r>
    </w:p>
    <w:p w14:paraId="2AB26A13" w14:textId="77777777" w:rsidR="00DB619D" w:rsidRDefault="00DB619D" w:rsidP="006B5AF9">
      <w:pPr>
        <w:pStyle w:val="Luettelokappale"/>
        <w:numPr>
          <w:ilvl w:val="0"/>
          <w:numId w:val="19"/>
        </w:numPr>
      </w:pPr>
      <w:r w:rsidRPr="00DB619D">
        <w:lastRenderedPageBreak/>
        <w:t>Jäädytettyjen elintarvikkeiden säilytysaikoja seurataan säännöllisesti. Jäädytetyt elintarvikkeet, joiden viimeinen käyttöajankohta tai parasta ennen päivämäärä tai jäädyttämispäivä on ylittynyt kahdella kuukaudella, hävitetään asianmukaisesti.</w:t>
      </w:r>
    </w:p>
    <w:p w14:paraId="199C2C94" w14:textId="77777777" w:rsidR="00DB619D" w:rsidRPr="00DB619D" w:rsidRDefault="00DB619D" w:rsidP="00DB619D">
      <w:pPr>
        <w:rPr>
          <w:b/>
        </w:rPr>
      </w:pPr>
      <w:r w:rsidRPr="00DB619D">
        <w:rPr>
          <w:b/>
        </w:rPr>
        <w:t>Elintarvikkeiden sulatus</w:t>
      </w:r>
    </w:p>
    <w:p w14:paraId="1766DCCB" w14:textId="77777777" w:rsidR="00DB619D" w:rsidRDefault="00DB619D" w:rsidP="00DB619D">
      <w:r w:rsidRPr="00DB619D">
        <w:t>Jäädytetyt elintarvikkeet tulee sulattaa kylmälaitteessa tai muussa vastaavassa tilassa niin, että sulatettavan elintarvikkeen pinnan lämpötila ei nouse muita osia korkeammaksi.</w:t>
      </w:r>
    </w:p>
    <w:p w14:paraId="603125F8" w14:textId="77777777" w:rsidR="00DB619D" w:rsidRDefault="00DB619D" w:rsidP="00DB619D">
      <w:r w:rsidRPr="00DB619D">
        <w:t>Missä ja miten jäädytetyt elintarvikkeet sulatetaan?</w:t>
      </w:r>
      <w:r>
        <w:t xml:space="preserve"> _______________________________________</w:t>
      </w:r>
    </w:p>
    <w:p w14:paraId="588A8D35" w14:textId="77777777" w:rsidR="00DB619D" w:rsidRDefault="00DB619D" w:rsidP="00DB619D">
      <w:r>
        <w:t xml:space="preserve">__________________________________________________________________________________. </w:t>
      </w:r>
    </w:p>
    <w:p w14:paraId="56581C98" w14:textId="77777777" w:rsidR="00B964EB" w:rsidRPr="009A3184" w:rsidRDefault="00B964EB" w:rsidP="009A3184"/>
    <w:p w14:paraId="0D4DD41B" w14:textId="77777777" w:rsidR="00242F74" w:rsidRDefault="00B964EB" w:rsidP="006B5AF9">
      <w:pPr>
        <w:pStyle w:val="Otsikko1"/>
        <w:numPr>
          <w:ilvl w:val="0"/>
          <w:numId w:val="13"/>
        </w:numPr>
      </w:pPr>
      <w:bookmarkStart w:id="36" w:name="_Toc496082841"/>
      <w:r>
        <w:t>R</w:t>
      </w:r>
      <w:r w:rsidR="001C2AB7">
        <w:t>UUAN</w:t>
      </w:r>
      <w:r>
        <w:t xml:space="preserve"> K</w:t>
      </w:r>
      <w:r w:rsidR="001C2AB7">
        <w:t>ULJETUS JA</w:t>
      </w:r>
      <w:r>
        <w:t xml:space="preserve"> E</w:t>
      </w:r>
      <w:r w:rsidR="001C2AB7">
        <w:t>TÄMYYNTI</w:t>
      </w:r>
      <w:r>
        <w:t xml:space="preserve"> </w:t>
      </w:r>
      <w:r w:rsidR="001C2AB7">
        <w:t>ASIAKKAILLE</w:t>
      </w:r>
      <w:bookmarkEnd w:id="36"/>
    </w:p>
    <w:p w14:paraId="7DCEBDF6" w14:textId="77777777" w:rsidR="00DB619D" w:rsidRPr="00DB619D" w:rsidRDefault="00DB619D" w:rsidP="00DB619D"/>
    <w:p w14:paraId="7F5A825F" w14:textId="77777777" w:rsidR="00DB619D" w:rsidRDefault="00DB619D" w:rsidP="00DB619D">
      <w:r>
        <w:t xml:space="preserve">Yritys kuljettaa ruokaa asiakkaille </w:t>
      </w:r>
      <w:r w:rsidRPr="00DB619D">
        <w:fldChar w:fldCharType="begin">
          <w:ffData>
            <w:name w:val=""/>
            <w:enabled/>
            <w:calcOnExit w:val="0"/>
            <w:checkBox>
              <w:sizeAuto/>
              <w:default w:val="0"/>
            </w:checkBox>
          </w:ffData>
        </w:fldChar>
      </w:r>
      <w:r w:rsidRPr="00DB619D">
        <w:instrText xml:space="preserve"> FORMCHECKBOX </w:instrText>
      </w:r>
      <w:r w:rsidR="00C86831">
        <w:fldChar w:fldCharType="separate"/>
      </w:r>
      <w:r w:rsidRPr="00DB619D">
        <w:fldChar w:fldCharType="end"/>
      </w:r>
      <w:r w:rsidRPr="00DB619D">
        <w:t xml:space="preserve"> kyllä </w:t>
      </w:r>
      <w:r w:rsidRPr="00DB619D">
        <w:fldChar w:fldCharType="begin">
          <w:ffData>
            <w:name w:val=""/>
            <w:enabled/>
            <w:calcOnExit w:val="0"/>
            <w:checkBox>
              <w:sizeAuto/>
              <w:default w:val="0"/>
            </w:checkBox>
          </w:ffData>
        </w:fldChar>
      </w:r>
      <w:r w:rsidRPr="00DB619D">
        <w:instrText xml:space="preserve"> FORMCHECKBOX </w:instrText>
      </w:r>
      <w:r w:rsidR="00C86831">
        <w:fldChar w:fldCharType="separate"/>
      </w:r>
      <w:r w:rsidRPr="00DB619D">
        <w:fldChar w:fldCharType="end"/>
      </w:r>
      <w:r w:rsidRPr="00DB619D">
        <w:t xml:space="preserve"> ei</w:t>
      </w:r>
    </w:p>
    <w:p w14:paraId="4E486807" w14:textId="77777777" w:rsidR="00DB619D" w:rsidRDefault="00DB619D" w:rsidP="00DB619D">
      <w:r w:rsidRPr="00DB619D">
        <w:t xml:space="preserve">Jos ruokaa kuljetetaan tilauksesta </w:t>
      </w:r>
      <w:proofErr w:type="gramStart"/>
      <w:r w:rsidRPr="00DB619D">
        <w:t>asiakkaalle</w:t>
      </w:r>
      <w:proofErr w:type="gramEnd"/>
      <w:r w:rsidRPr="00DB619D">
        <w:t xml:space="preserve"> tulee </w:t>
      </w:r>
      <w:r>
        <w:t xml:space="preserve">varmistua kylmä- ja kuumaketjun </w:t>
      </w:r>
      <w:r w:rsidRPr="00DB619D">
        <w:t>katkeamattomuudesta.</w:t>
      </w:r>
      <w:r>
        <w:t xml:space="preserve"> </w:t>
      </w:r>
    </w:p>
    <w:p w14:paraId="4ACBB593" w14:textId="77777777" w:rsidR="00DB619D" w:rsidRDefault="00DB619D" w:rsidP="00DB619D">
      <w:r w:rsidRPr="00DB619D">
        <w:t xml:space="preserve">Kuka ja miten ruoka </w:t>
      </w:r>
      <w:r>
        <w:t xml:space="preserve">kuljetetaan </w:t>
      </w:r>
      <w:r w:rsidRPr="00DB619D">
        <w:t>asiakkaalle? Miten ruoka on pakattu? Miten lämpötilaa hallitaan kuljetuksen aikana? Millainen on kuljetusaika ja /-alue?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619D" w:rsidRPr="00CB5BA9" w14:paraId="4F048752" w14:textId="77777777" w:rsidTr="0045761D">
        <w:trPr>
          <w:trHeight w:val="2656"/>
        </w:trPr>
        <w:tc>
          <w:tcPr>
            <w:tcW w:w="5000" w:type="pct"/>
            <w:shd w:val="clear" w:color="auto" w:fill="auto"/>
          </w:tcPr>
          <w:p w14:paraId="0401AADD" w14:textId="77777777" w:rsidR="00DB619D" w:rsidRPr="00DE5B53" w:rsidRDefault="00DB619D" w:rsidP="009B4A66">
            <w:pPr>
              <w:tabs>
                <w:tab w:val="left" w:pos="3214"/>
              </w:tabs>
              <w:rPr>
                <w:rFonts w:eastAsia="Times New Roman"/>
              </w:rPr>
            </w:pPr>
            <w:r w:rsidRPr="00DE5B53">
              <w:rPr>
                <w:rFonts w:eastAsia="Times New Roman"/>
                <w:color w:val="000000"/>
                <w:sz w:val="20"/>
              </w:rPr>
              <w:fldChar w:fldCharType="begin">
                <w:ffData>
                  <w:name w:val="Teksti70"/>
                  <w:enabled/>
                  <w:calcOnExit w:val="0"/>
                  <w:textInput/>
                </w:ffData>
              </w:fldChar>
            </w:r>
            <w:r w:rsidRPr="00DE5B53">
              <w:rPr>
                <w:rFonts w:eastAsia="Times New Roman"/>
                <w:color w:val="000000"/>
                <w:sz w:val="20"/>
              </w:rPr>
              <w:instrText xml:space="preserve"> FORMTEXT </w:instrText>
            </w:r>
            <w:r w:rsidRPr="00DE5B53">
              <w:rPr>
                <w:rFonts w:eastAsia="Times New Roman"/>
                <w:color w:val="000000"/>
                <w:sz w:val="20"/>
              </w:rPr>
            </w:r>
            <w:r w:rsidRPr="00DE5B53">
              <w:rPr>
                <w:rFonts w:eastAsia="Times New Roman"/>
                <w:color w:val="000000"/>
                <w:sz w:val="20"/>
              </w:rPr>
              <w:fldChar w:fldCharType="separate"/>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color w:val="000000"/>
                <w:sz w:val="20"/>
              </w:rPr>
              <w:fldChar w:fldCharType="end"/>
            </w:r>
          </w:p>
        </w:tc>
      </w:tr>
    </w:tbl>
    <w:p w14:paraId="7BC846FA" w14:textId="77777777" w:rsidR="00DB619D" w:rsidRDefault="00DB619D" w:rsidP="00DB619D"/>
    <w:p w14:paraId="4D57DE21" w14:textId="77777777" w:rsidR="00735173" w:rsidRDefault="00735173" w:rsidP="00735173">
      <w:r>
        <w:t>Ruokien kuljetuksen omavalvonnan seuranta toteutetaan seuraavasti:</w:t>
      </w:r>
    </w:p>
    <w:p w14:paraId="3EF174D3" w14:textId="77777777" w:rsidR="00735173" w:rsidRDefault="00735173" w:rsidP="006B5AF9">
      <w:pPr>
        <w:pStyle w:val="Luettelokappale"/>
        <w:numPr>
          <w:ilvl w:val="0"/>
          <w:numId w:val="19"/>
        </w:numPr>
      </w:pPr>
      <w:r>
        <w:t xml:space="preserve">Kuljetusastiat ja niiden </w:t>
      </w:r>
      <w:proofErr w:type="gramStart"/>
      <w:r>
        <w:t>puhdistus:_</w:t>
      </w:r>
      <w:proofErr w:type="gramEnd"/>
      <w:r>
        <w:t>___________________________________________________.</w:t>
      </w:r>
    </w:p>
    <w:p w14:paraId="501B9E84" w14:textId="77777777" w:rsidR="00735173" w:rsidRDefault="00735173" w:rsidP="006B5AF9">
      <w:pPr>
        <w:pStyle w:val="Luettelokappale"/>
        <w:numPr>
          <w:ilvl w:val="0"/>
          <w:numId w:val="19"/>
        </w:numPr>
      </w:pPr>
      <w:r>
        <w:t xml:space="preserve">Kuljetusauto ja sen </w:t>
      </w:r>
      <w:proofErr w:type="gramStart"/>
      <w:r>
        <w:t>puhtaanapito:_</w:t>
      </w:r>
      <w:proofErr w:type="gramEnd"/>
      <w:r>
        <w:t>___________________________________________________.</w:t>
      </w:r>
    </w:p>
    <w:p w14:paraId="4E9CFBF4" w14:textId="77777777" w:rsidR="00735173" w:rsidRDefault="00735173" w:rsidP="006B5AF9">
      <w:pPr>
        <w:pStyle w:val="Luettelokappale"/>
        <w:numPr>
          <w:ilvl w:val="0"/>
          <w:numId w:val="19"/>
        </w:numPr>
      </w:pPr>
      <w:r>
        <w:t>Lämpötilaseuranta (lähtevät/ vastaanottava taho</w:t>
      </w:r>
      <w:proofErr w:type="gramStart"/>
      <w:r>
        <w:t>):_</w:t>
      </w:r>
      <w:proofErr w:type="gramEnd"/>
      <w:r>
        <w:t>______________________________________</w:t>
      </w:r>
    </w:p>
    <w:p w14:paraId="777A9CD9" w14:textId="77777777" w:rsidR="00735173" w:rsidRDefault="00735173" w:rsidP="00735173">
      <w:pPr>
        <w:pStyle w:val="Luettelokappale"/>
      </w:pPr>
      <w:r>
        <w:t>________________________________________________________________________________.</w:t>
      </w:r>
    </w:p>
    <w:p w14:paraId="35E02F89" w14:textId="77777777" w:rsidR="00735173" w:rsidRDefault="00735173" w:rsidP="00735173">
      <w:r>
        <w:t xml:space="preserve">Kuljetuslaatikoiden säilytys: </w:t>
      </w:r>
    </w:p>
    <w:p w14:paraId="748C7A9A" w14:textId="77777777" w:rsidR="001C2AB7" w:rsidRDefault="00735173" w:rsidP="00735173">
      <w:r>
        <w:t>Leipomolaatikot, virvoitusjuomakorit ja –pullot, maitolaatikot ja tavararullakot säilytetään varastossa tai niin suojattuna, etteivät linnut ja muut eläimet pääse likaamaan niitä.</w:t>
      </w:r>
    </w:p>
    <w:p w14:paraId="4C484BFF" w14:textId="77777777" w:rsidR="00676CDD" w:rsidRDefault="00676CDD" w:rsidP="006B5AF9">
      <w:pPr>
        <w:pStyle w:val="Otsikko1"/>
        <w:numPr>
          <w:ilvl w:val="0"/>
          <w:numId w:val="13"/>
        </w:numPr>
      </w:pPr>
      <w:bookmarkStart w:id="37" w:name="_Toc496082842"/>
      <w:r>
        <w:t>A</w:t>
      </w:r>
      <w:r w:rsidR="001C2AB7">
        <w:t>LLERGEENIT JA ERITYISRUOKAVALIOT</w:t>
      </w:r>
      <w:bookmarkEnd w:id="37"/>
    </w:p>
    <w:p w14:paraId="0C985EC4" w14:textId="77777777" w:rsidR="00676CDD" w:rsidRDefault="00676CDD" w:rsidP="00676CDD">
      <w:r w:rsidRPr="00676CDD">
        <w:t>Raaka-aineet</w:t>
      </w:r>
      <w:r>
        <w:t xml:space="preserve"> säilytetään erillään,</w:t>
      </w:r>
      <w:r w:rsidRPr="00676CDD">
        <w:t xml:space="preserve"> miten/missä ruoka tehdään, ettei</w:t>
      </w:r>
      <w:r>
        <w:t xml:space="preserve"> ole ristikontaminaation vaaraa: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6CDD" w:rsidRPr="00CB5BA9" w14:paraId="3A3A675C" w14:textId="77777777" w:rsidTr="009B4A66">
        <w:trPr>
          <w:trHeight w:val="2656"/>
        </w:trPr>
        <w:tc>
          <w:tcPr>
            <w:tcW w:w="5000" w:type="pct"/>
            <w:shd w:val="clear" w:color="auto" w:fill="auto"/>
          </w:tcPr>
          <w:p w14:paraId="4C78329C" w14:textId="77777777" w:rsidR="00676CDD" w:rsidRPr="00DE5B53" w:rsidRDefault="00676CDD" w:rsidP="009B4A66">
            <w:pPr>
              <w:tabs>
                <w:tab w:val="left" w:pos="3214"/>
              </w:tabs>
              <w:rPr>
                <w:rFonts w:eastAsia="Times New Roman"/>
              </w:rPr>
            </w:pPr>
            <w:r w:rsidRPr="00DE5B53">
              <w:rPr>
                <w:rFonts w:eastAsia="Times New Roman"/>
                <w:color w:val="000000"/>
                <w:sz w:val="20"/>
              </w:rPr>
              <w:lastRenderedPageBreak/>
              <w:fldChar w:fldCharType="begin">
                <w:ffData>
                  <w:name w:val="Teksti70"/>
                  <w:enabled/>
                  <w:calcOnExit w:val="0"/>
                  <w:textInput/>
                </w:ffData>
              </w:fldChar>
            </w:r>
            <w:r w:rsidRPr="00DE5B53">
              <w:rPr>
                <w:rFonts w:eastAsia="Times New Roman"/>
                <w:color w:val="000000"/>
                <w:sz w:val="20"/>
              </w:rPr>
              <w:instrText xml:space="preserve"> FORMTEXT </w:instrText>
            </w:r>
            <w:r w:rsidRPr="00DE5B53">
              <w:rPr>
                <w:rFonts w:eastAsia="Times New Roman"/>
                <w:color w:val="000000"/>
                <w:sz w:val="20"/>
              </w:rPr>
            </w:r>
            <w:r w:rsidRPr="00DE5B53">
              <w:rPr>
                <w:rFonts w:eastAsia="Times New Roman"/>
                <w:color w:val="000000"/>
                <w:sz w:val="20"/>
              </w:rPr>
              <w:fldChar w:fldCharType="separate"/>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color w:val="000000"/>
                <w:sz w:val="20"/>
              </w:rPr>
              <w:fldChar w:fldCharType="end"/>
            </w:r>
          </w:p>
        </w:tc>
      </w:tr>
    </w:tbl>
    <w:p w14:paraId="6D9C0258" w14:textId="77777777" w:rsidR="00676CDD" w:rsidRDefault="00676CDD" w:rsidP="00676CDD"/>
    <w:p w14:paraId="1512E694" w14:textId="77777777" w:rsidR="00676CDD" w:rsidRPr="00676CDD" w:rsidRDefault="00676CDD" w:rsidP="00676CDD">
      <w:r w:rsidRPr="00676CDD">
        <w:t>Ristikontaminaatiota vältetään mm. seuraavilla toimenpiteillä</w:t>
      </w:r>
      <w:r>
        <w:t>:</w:t>
      </w:r>
    </w:p>
    <w:p w14:paraId="112471F1" w14:textId="77777777" w:rsidR="00676CDD" w:rsidRDefault="00676CDD" w:rsidP="006B5AF9">
      <w:pPr>
        <w:pStyle w:val="Luettelokappale"/>
        <w:numPr>
          <w:ilvl w:val="0"/>
          <w:numId w:val="19"/>
        </w:numPr>
      </w:pPr>
      <w:r>
        <w:t>P</w:t>
      </w:r>
      <w:r w:rsidRPr="00676CDD">
        <w:t>idetään keittiön siisteydestä huolta, erityisesti kuiva-ainevarastossa</w:t>
      </w:r>
    </w:p>
    <w:p w14:paraId="3E33EA8A" w14:textId="77777777" w:rsidR="00676CDD" w:rsidRDefault="00676CDD" w:rsidP="006B5AF9">
      <w:pPr>
        <w:pStyle w:val="Luettelokappale"/>
        <w:numPr>
          <w:ilvl w:val="0"/>
          <w:numId w:val="19"/>
        </w:numPr>
      </w:pPr>
      <w:r>
        <w:t>E</w:t>
      </w:r>
      <w:r w:rsidRPr="00676CDD">
        <w:t>rikoisruokavalioiden raaka-aineet säilytetään omassa varastossa, kaapissa tai kuiva-ainevarastossa omassa laatikossaan ylähyllyllä, pakastimessa erikoisruokavaliot säilytetään omissa lokeroissaan selvästi merkittyinä erillään muista tuotteista. Muistettava myös, että kaikki esim. gluteenittoman tuotteen raaka-aineet oltava ”puhtaita”</w:t>
      </w:r>
    </w:p>
    <w:p w14:paraId="68B98E9D" w14:textId="77777777" w:rsidR="00676CDD" w:rsidRDefault="00676CDD" w:rsidP="006B5AF9">
      <w:pPr>
        <w:pStyle w:val="Luettelokappale"/>
        <w:numPr>
          <w:ilvl w:val="0"/>
          <w:numId w:val="19"/>
        </w:numPr>
      </w:pPr>
      <w:r>
        <w:t>M</w:t>
      </w:r>
      <w:r w:rsidRPr="00676CDD">
        <w:t>ikäli elintarvike puretaan alkuperäisestä pakkauksestaan, pakkausmerkinnät tulee kulkea tuotteen mukana</w:t>
      </w:r>
      <w:r>
        <w:t>.</w:t>
      </w:r>
    </w:p>
    <w:p w14:paraId="31A11F1D" w14:textId="77777777" w:rsidR="00676CDD" w:rsidRDefault="00676CDD" w:rsidP="006B5AF9">
      <w:pPr>
        <w:pStyle w:val="Luettelokappale"/>
        <w:numPr>
          <w:ilvl w:val="0"/>
          <w:numId w:val="19"/>
        </w:numPr>
      </w:pPr>
      <w:r>
        <w:t>K</w:t>
      </w:r>
      <w:r w:rsidRPr="00676CDD">
        <w:t>uiva-ainevarastossa ei säilytetä jauhoastioita tai pusseja avoimina niin, että sinne voisi tippua vahingossa ”kiellettyä” ainesosaa (esim. mausteita, pähkinärouhetta yms.)</w:t>
      </w:r>
      <w:r>
        <w:t>.</w:t>
      </w:r>
    </w:p>
    <w:p w14:paraId="0D335B9A" w14:textId="77777777" w:rsidR="00676CDD" w:rsidRDefault="00676CDD" w:rsidP="006B5AF9">
      <w:pPr>
        <w:pStyle w:val="Luettelokappale"/>
        <w:numPr>
          <w:ilvl w:val="0"/>
          <w:numId w:val="19"/>
        </w:numPr>
      </w:pPr>
      <w:r>
        <w:t>J</w:t>
      </w:r>
      <w:r w:rsidRPr="00676CDD">
        <w:t>okaisessa jauhoastiassa on oma otin, ei käytetä yhteisiä ottimia</w:t>
      </w:r>
      <w:r>
        <w:t>.</w:t>
      </w:r>
    </w:p>
    <w:p w14:paraId="064DE20A" w14:textId="77777777" w:rsidR="00676CDD" w:rsidRDefault="00676CDD" w:rsidP="006B5AF9">
      <w:pPr>
        <w:pStyle w:val="Luettelokappale"/>
        <w:numPr>
          <w:ilvl w:val="0"/>
          <w:numId w:val="19"/>
        </w:numPr>
      </w:pPr>
      <w:r>
        <w:t>E</w:t>
      </w:r>
      <w:r w:rsidRPr="00676CDD">
        <w:t>rikoisruokavalioiden valmistus tapahtuu omassa tilassaan tai ajallisesti erotettuna muiden tuotteiden valmistuksesta</w:t>
      </w:r>
      <w:r>
        <w:t>.</w:t>
      </w:r>
    </w:p>
    <w:p w14:paraId="74E54ADC" w14:textId="77777777" w:rsidR="00676CDD" w:rsidRDefault="00676CDD" w:rsidP="006B5AF9">
      <w:pPr>
        <w:pStyle w:val="Luettelokappale"/>
        <w:numPr>
          <w:ilvl w:val="0"/>
          <w:numId w:val="19"/>
        </w:numPr>
      </w:pPr>
      <w:r>
        <w:t>K</w:t>
      </w:r>
      <w:r w:rsidRPr="00676CDD">
        <w:t xml:space="preserve">äytetään leivonnassa puhtaita astioita ja työvälineitä, puhtaita </w:t>
      </w:r>
      <w:proofErr w:type="spellStart"/>
      <w:r w:rsidRPr="00676CDD">
        <w:t>leivinpyyhkeitä</w:t>
      </w:r>
      <w:proofErr w:type="spellEnd"/>
      <w:r w:rsidRPr="00676CDD">
        <w:t>, uusia leivinpapereita</w:t>
      </w:r>
      <w:r>
        <w:t>.</w:t>
      </w:r>
    </w:p>
    <w:p w14:paraId="1B75C0BA" w14:textId="77777777" w:rsidR="00676CDD" w:rsidRDefault="00676CDD" w:rsidP="006B5AF9">
      <w:pPr>
        <w:pStyle w:val="Luettelokappale"/>
        <w:numPr>
          <w:ilvl w:val="0"/>
          <w:numId w:val="19"/>
        </w:numPr>
      </w:pPr>
      <w:r>
        <w:t>P</w:t>
      </w:r>
      <w:r w:rsidRPr="00676CDD">
        <w:t>aistettaessa gluteenittomia tuotteita kiertoilmauunissa, puhdistetaan uuni ennen sitä eikä paisteta gluteenipitoisia leivonnaisia yhtä aikaa gluteenittomien tuotteiden kanssa</w:t>
      </w:r>
      <w:r>
        <w:t>.</w:t>
      </w:r>
    </w:p>
    <w:p w14:paraId="0F6F5B24" w14:textId="77777777" w:rsidR="00676CDD" w:rsidRDefault="00676CDD" w:rsidP="006B5AF9">
      <w:pPr>
        <w:pStyle w:val="Luettelokappale"/>
        <w:numPr>
          <w:ilvl w:val="0"/>
          <w:numId w:val="19"/>
        </w:numPr>
      </w:pPr>
      <w:r>
        <w:t>G</w:t>
      </w:r>
      <w:r w:rsidRPr="00676CDD">
        <w:t xml:space="preserve">luteeniton leipä tarjotaan erillään muista leivistä (yläpuolella), oma </w:t>
      </w:r>
      <w:proofErr w:type="spellStart"/>
      <w:r w:rsidRPr="00676CDD">
        <w:t>leivinpaahdin</w:t>
      </w:r>
      <w:proofErr w:type="spellEnd"/>
      <w:r w:rsidRPr="00676CDD">
        <w:t xml:space="preserve"> tai paahtopussi gluteenittomalle leivälle</w:t>
      </w:r>
      <w:r>
        <w:t>.</w:t>
      </w:r>
    </w:p>
    <w:p w14:paraId="3E083711" w14:textId="77777777" w:rsidR="00676CDD" w:rsidRDefault="00676CDD" w:rsidP="006B5AF9">
      <w:pPr>
        <w:pStyle w:val="Luettelokappale"/>
        <w:numPr>
          <w:ilvl w:val="0"/>
          <w:numId w:val="19"/>
        </w:numPr>
      </w:pPr>
      <w:r>
        <w:t>L</w:t>
      </w:r>
      <w:r w:rsidRPr="00676CDD">
        <w:t xml:space="preserve">eipärasva </w:t>
      </w:r>
      <w:proofErr w:type="gramStart"/>
      <w:r w:rsidRPr="00676CDD">
        <w:t>erillinen</w:t>
      </w:r>
      <w:proofErr w:type="gramEnd"/>
      <w:r w:rsidRPr="00676CDD">
        <w:t xml:space="preserve"> gluteenittomalle leivälle, suositellaan annosrasvaa (koska muut asiakkaat voivat </w:t>
      </w:r>
      <w:proofErr w:type="spellStart"/>
      <w:r w:rsidRPr="00676CDD">
        <w:t>kontaminoida</w:t>
      </w:r>
      <w:proofErr w:type="spellEnd"/>
      <w:r w:rsidRPr="00676CDD">
        <w:t xml:space="preserve"> rasvan gluteenipitoisen leivän muruilla)</w:t>
      </w:r>
    </w:p>
    <w:p w14:paraId="5C35497C" w14:textId="77777777" w:rsidR="00676CDD" w:rsidRDefault="00676CDD" w:rsidP="006B5AF9">
      <w:pPr>
        <w:pStyle w:val="Luettelokappale"/>
        <w:numPr>
          <w:ilvl w:val="0"/>
          <w:numId w:val="19"/>
        </w:numPr>
      </w:pPr>
      <w:r>
        <w:t>P</w:t>
      </w:r>
      <w:r w:rsidRPr="00676CDD">
        <w:t>itäydytään ennalta suunnitelluissa resepteissä, ei sooloilla</w:t>
      </w:r>
      <w:r>
        <w:t>.</w:t>
      </w:r>
    </w:p>
    <w:p w14:paraId="035110BD" w14:textId="77777777" w:rsidR="00676CDD" w:rsidRDefault="00676CDD" w:rsidP="006B5AF9">
      <w:pPr>
        <w:pStyle w:val="Luettelokappale"/>
        <w:numPr>
          <w:ilvl w:val="0"/>
          <w:numId w:val="19"/>
        </w:numPr>
      </w:pPr>
      <w:r>
        <w:t>J</w:t>
      </w:r>
      <w:r w:rsidRPr="00676CDD">
        <w:t>os on tarjolla uppopaistettavia erikoisruokavaliotuotteita, tulee niille olla oma rasva (esim. gluteenittomille tuotteille)</w:t>
      </w:r>
      <w:r>
        <w:t>.</w:t>
      </w:r>
    </w:p>
    <w:p w14:paraId="57FBCB58" w14:textId="77777777" w:rsidR="00676CDD" w:rsidRDefault="00676CDD" w:rsidP="006B5AF9">
      <w:pPr>
        <w:pStyle w:val="Luettelokappale"/>
        <w:numPr>
          <w:ilvl w:val="0"/>
          <w:numId w:val="19"/>
        </w:numPr>
      </w:pPr>
      <w:r>
        <w:t>K</w:t>
      </w:r>
      <w:r w:rsidRPr="00676CDD">
        <w:t>ala paistetaan omassa paistinpannussa</w:t>
      </w:r>
      <w:r>
        <w:t>.</w:t>
      </w:r>
    </w:p>
    <w:p w14:paraId="71B4E102" w14:textId="77777777" w:rsidR="00676CDD" w:rsidRDefault="00676CDD" w:rsidP="006B5AF9">
      <w:pPr>
        <w:pStyle w:val="Luettelokappale"/>
        <w:numPr>
          <w:ilvl w:val="0"/>
          <w:numId w:val="19"/>
        </w:numPr>
      </w:pPr>
      <w:r>
        <w:t>I</w:t>
      </w:r>
      <w:r w:rsidRPr="00676CDD">
        <w:t>nformoidaan henkilökuntaa erikoisruokavalioista</w:t>
      </w:r>
      <w:r>
        <w:t>.</w:t>
      </w:r>
    </w:p>
    <w:p w14:paraId="43290C1A" w14:textId="77777777" w:rsidR="00676CDD" w:rsidRDefault="00676CDD" w:rsidP="00676CDD">
      <w:pPr>
        <w:ind w:left="360"/>
      </w:pPr>
      <w:r>
        <w:t xml:space="preserve">Miten yrityksessä toteutetaan </w:t>
      </w:r>
      <w:r w:rsidRPr="00676CDD">
        <w:t>pakkaamattomista elintarvikkeista an</w:t>
      </w:r>
      <w:r w:rsidR="00735173">
        <w:t xml:space="preserve">nettavien tietojen antaminen asiakkaille? (Esim. </w:t>
      </w:r>
      <w:r w:rsidR="00735173" w:rsidRPr="00735173">
        <w:t>Kootaan tarjoiluhenkilöstölle myytävistä elintarvikkeista tuotekansio, josta voi tarkistaa tuotteen koostumuksen.</w:t>
      </w:r>
      <w:r w:rsidR="0073517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5173" w:rsidRPr="00CB5BA9" w14:paraId="69EE0D91" w14:textId="77777777" w:rsidTr="009B4A66">
        <w:trPr>
          <w:trHeight w:val="2656"/>
        </w:trPr>
        <w:tc>
          <w:tcPr>
            <w:tcW w:w="5000" w:type="pct"/>
            <w:shd w:val="clear" w:color="auto" w:fill="auto"/>
          </w:tcPr>
          <w:p w14:paraId="18C21D63" w14:textId="77777777" w:rsidR="00735173" w:rsidRPr="00DE5B53" w:rsidRDefault="00735173" w:rsidP="009B4A66">
            <w:pPr>
              <w:tabs>
                <w:tab w:val="left" w:pos="3214"/>
              </w:tabs>
              <w:rPr>
                <w:rFonts w:eastAsia="Times New Roman"/>
              </w:rPr>
            </w:pPr>
            <w:r w:rsidRPr="00DE5B53">
              <w:rPr>
                <w:rFonts w:eastAsia="Times New Roman"/>
                <w:color w:val="000000"/>
                <w:sz w:val="20"/>
              </w:rPr>
              <w:lastRenderedPageBreak/>
              <w:fldChar w:fldCharType="begin">
                <w:ffData>
                  <w:name w:val="Teksti70"/>
                  <w:enabled/>
                  <w:calcOnExit w:val="0"/>
                  <w:textInput/>
                </w:ffData>
              </w:fldChar>
            </w:r>
            <w:r w:rsidRPr="00DE5B53">
              <w:rPr>
                <w:rFonts w:eastAsia="Times New Roman"/>
                <w:color w:val="000000"/>
                <w:sz w:val="20"/>
              </w:rPr>
              <w:instrText xml:space="preserve"> FORMTEXT </w:instrText>
            </w:r>
            <w:r w:rsidRPr="00DE5B53">
              <w:rPr>
                <w:rFonts w:eastAsia="Times New Roman"/>
                <w:color w:val="000000"/>
                <w:sz w:val="20"/>
              </w:rPr>
            </w:r>
            <w:r w:rsidRPr="00DE5B53">
              <w:rPr>
                <w:rFonts w:eastAsia="Times New Roman"/>
                <w:color w:val="000000"/>
                <w:sz w:val="20"/>
              </w:rPr>
              <w:fldChar w:fldCharType="separate"/>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noProof/>
              </w:rPr>
              <w:t> </w:t>
            </w:r>
            <w:r w:rsidRPr="00DE5B53">
              <w:rPr>
                <w:rFonts w:eastAsia="Times New Roman"/>
                <w:color w:val="000000"/>
                <w:sz w:val="20"/>
              </w:rPr>
              <w:fldChar w:fldCharType="end"/>
            </w:r>
          </w:p>
        </w:tc>
      </w:tr>
    </w:tbl>
    <w:p w14:paraId="6C8B7320" w14:textId="77777777" w:rsidR="00735173" w:rsidRDefault="00735173" w:rsidP="00676CDD">
      <w:pPr>
        <w:ind w:left="360"/>
      </w:pPr>
    </w:p>
    <w:p w14:paraId="3CCC91B4" w14:textId="77777777" w:rsidR="00735173" w:rsidRDefault="00735173" w:rsidP="00735173">
      <w:r w:rsidRPr="00735173">
        <w:t>Ravintolassa käsitellään seuraavia allergeeneja: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803"/>
        <w:gridCol w:w="593"/>
        <w:gridCol w:w="4652"/>
      </w:tblGrid>
      <w:tr w:rsidR="00735173" w:rsidRPr="00735173" w14:paraId="44ADA7AC" w14:textId="77777777" w:rsidTr="00735173">
        <w:tc>
          <w:tcPr>
            <w:tcW w:w="301" w:type="pct"/>
            <w:shd w:val="clear" w:color="auto" w:fill="auto"/>
          </w:tcPr>
          <w:p w14:paraId="0EFE82A1"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1975" w:type="pct"/>
            <w:shd w:val="clear" w:color="auto" w:fill="auto"/>
          </w:tcPr>
          <w:p w14:paraId="54E624F7" w14:textId="77777777" w:rsidR="00735173" w:rsidRPr="00735173" w:rsidRDefault="00735173" w:rsidP="00735173">
            <w:r w:rsidRPr="00735173">
              <w:t>Gluteenia sisältävät viljat ja viljatuotteet</w:t>
            </w:r>
          </w:p>
        </w:tc>
        <w:tc>
          <w:tcPr>
            <w:tcW w:w="308" w:type="pct"/>
            <w:shd w:val="clear" w:color="auto" w:fill="auto"/>
          </w:tcPr>
          <w:p w14:paraId="1C2506B4"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2416" w:type="pct"/>
            <w:shd w:val="clear" w:color="auto" w:fill="auto"/>
          </w:tcPr>
          <w:p w14:paraId="537EDB3D" w14:textId="77777777" w:rsidR="00735173" w:rsidRPr="00735173" w:rsidRDefault="00735173" w:rsidP="00735173">
            <w:r w:rsidRPr="00735173">
              <w:t>Äyriäiset ja äyriäistuotteet</w:t>
            </w:r>
          </w:p>
        </w:tc>
      </w:tr>
      <w:tr w:rsidR="00735173" w:rsidRPr="00735173" w14:paraId="69C888B2" w14:textId="77777777" w:rsidTr="00735173">
        <w:tc>
          <w:tcPr>
            <w:tcW w:w="301" w:type="pct"/>
            <w:shd w:val="clear" w:color="auto" w:fill="auto"/>
          </w:tcPr>
          <w:p w14:paraId="55065CA2"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1975" w:type="pct"/>
            <w:shd w:val="clear" w:color="auto" w:fill="auto"/>
          </w:tcPr>
          <w:p w14:paraId="701C82F3" w14:textId="77777777" w:rsidR="00735173" w:rsidRPr="00735173" w:rsidRDefault="00735173" w:rsidP="00735173">
            <w:r w:rsidRPr="00735173">
              <w:t>Munat ja munatuotteet</w:t>
            </w:r>
          </w:p>
        </w:tc>
        <w:tc>
          <w:tcPr>
            <w:tcW w:w="308" w:type="pct"/>
            <w:shd w:val="clear" w:color="auto" w:fill="auto"/>
          </w:tcPr>
          <w:p w14:paraId="10D884CA"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2416" w:type="pct"/>
            <w:shd w:val="clear" w:color="auto" w:fill="auto"/>
          </w:tcPr>
          <w:p w14:paraId="5D6AEB0F" w14:textId="77777777" w:rsidR="00735173" w:rsidRPr="00735173" w:rsidRDefault="00735173" w:rsidP="00735173">
            <w:r w:rsidRPr="00735173">
              <w:t>Kalat ja kalatuotteet</w:t>
            </w:r>
          </w:p>
        </w:tc>
      </w:tr>
      <w:tr w:rsidR="00735173" w:rsidRPr="00735173" w14:paraId="0013C5F9" w14:textId="77777777" w:rsidTr="00735173">
        <w:tc>
          <w:tcPr>
            <w:tcW w:w="301" w:type="pct"/>
            <w:shd w:val="clear" w:color="auto" w:fill="auto"/>
          </w:tcPr>
          <w:p w14:paraId="4D31043B"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1975" w:type="pct"/>
            <w:shd w:val="clear" w:color="auto" w:fill="auto"/>
          </w:tcPr>
          <w:p w14:paraId="6C7C3707" w14:textId="77777777" w:rsidR="00735173" w:rsidRPr="00735173" w:rsidRDefault="00735173" w:rsidP="00735173">
            <w:r w:rsidRPr="00735173">
              <w:t>Maapähkinä ja maapähkinätuotteet</w:t>
            </w:r>
          </w:p>
        </w:tc>
        <w:tc>
          <w:tcPr>
            <w:tcW w:w="308" w:type="pct"/>
            <w:shd w:val="clear" w:color="auto" w:fill="auto"/>
          </w:tcPr>
          <w:p w14:paraId="74580173"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2416" w:type="pct"/>
            <w:shd w:val="clear" w:color="auto" w:fill="auto"/>
          </w:tcPr>
          <w:p w14:paraId="6F3C86FF" w14:textId="77777777" w:rsidR="00735173" w:rsidRPr="00735173" w:rsidRDefault="00735173" w:rsidP="00735173">
            <w:r w:rsidRPr="00735173">
              <w:t>Soijapavut ja soijapaputuotteet</w:t>
            </w:r>
          </w:p>
        </w:tc>
      </w:tr>
      <w:tr w:rsidR="00735173" w:rsidRPr="00735173" w14:paraId="30A4C085" w14:textId="77777777" w:rsidTr="00735173">
        <w:tc>
          <w:tcPr>
            <w:tcW w:w="301" w:type="pct"/>
            <w:shd w:val="clear" w:color="auto" w:fill="auto"/>
          </w:tcPr>
          <w:p w14:paraId="119E9323"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1975" w:type="pct"/>
            <w:shd w:val="clear" w:color="auto" w:fill="auto"/>
          </w:tcPr>
          <w:p w14:paraId="0B7F699B" w14:textId="77777777" w:rsidR="00735173" w:rsidRPr="00735173" w:rsidRDefault="00735173" w:rsidP="00735173">
            <w:r w:rsidRPr="00735173">
              <w:t>Maito ja maitotuotteet</w:t>
            </w:r>
          </w:p>
        </w:tc>
        <w:tc>
          <w:tcPr>
            <w:tcW w:w="308" w:type="pct"/>
            <w:shd w:val="clear" w:color="auto" w:fill="auto"/>
          </w:tcPr>
          <w:p w14:paraId="32030FCF"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2416" w:type="pct"/>
            <w:shd w:val="clear" w:color="auto" w:fill="auto"/>
          </w:tcPr>
          <w:p w14:paraId="3A8237D5" w14:textId="77777777" w:rsidR="00735173" w:rsidRPr="00735173" w:rsidRDefault="00735173" w:rsidP="00735173">
            <w:r w:rsidRPr="00735173">
              <w:t>Pähkinät ja mantelit ja pähkinä-ja mantelituotteet</w:t>
            </w:r>
          </w:p>
        </w:tc>
      </w:tr>
      <w:tr w:rsidR="00735173" w:rsidRPr="00735173" w14:paraId="62B41479" w14:textId="77777777" w:rsidTr="00735173">
        <w:tc>
          <w:tcPr>
            <w:tcW w:w="301" w:type="pct"/>
            <w:shd w:val="clear" w:color="auto" w:fill="auto"/>
          </w:tcPr>
          <w:p w14:paraId="3B7A7580"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1975" w:type="pct"/>
            <w:shd w:val="clear" w:color="auto" w:fill="auto"/>
          </w:tcPr>
          <w:p w14:paraId="63FA7867" w14:textId="77777777" w:rsidR="00735173" w:rsidRPr="00735173" w:rsidRDefault="00735173" w:rsidP="00735173">
            <w:r w:rsidRPr="00735173">
              <w:t>Selleri ja sellerituotteet</w:t>
            </w:r>
          </w:p>
        </w:tc>
        <w:tc>
          <w:tcPr>
            <w:tcW w:w="308" w:type="pct"/>
            <w:shd w:val="clear" w:color="auto" w:fill="auto"/>
          </w:tcPr>
          <w:p w14:paraId="1AE9FD82"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2416" w:type="pct"/>
            <w:shd w:val="clear" w:color="auto" w:fill="auto"/>
          </w:tcPr>
          <w:p w14:paraId="1DAF21E5" w14:textId="77777777" w:rsidR="00735173" w:rsidRPr="00735173" w:rsidRDefault="00735173" w:rsidP="00735173">
            <w:r w:rsidRPr="00735173">
              <w:t>Sinappi ja sinappituotteet</w:t>
            </w:r>
          </w:p>
        </w:tc>
      </w:tr>
      <w:tr w:rsidR="00735173" w:rsidRPr="00735173" w14:paraId="78BB8DB3" w14:textId="77777777" w:rsidTr="00735173">
        <w:tc>
          <w:tcPr>
            <w:tcW w:w="301" w:type="pct"/>
            <w:shd w:val="clear" w:color="auto" w:fill="auto"/>
          </w:tcPr>
          <w:p w14:paraId="31824E55"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1975" w:type="pct"/>
            <w:shd w:val="clear" w:color="auto" w:fill="auto"/>
          </w:tcPr>
          <w:p w14:paraId="6F03EDB0" w14:textId="77777777" w:rsidR="00735173" w:rsidRPr="00735173" w:rsidRDefault="00735173" w:rsidP="00735173">
            <w:r w:rsidRPr="00735173">
              <w:t>Seesaminsiemenet ja seesaminsiementuotteet</w:t>
            </w:r>
          </w:p>
        </w:tc>
        <w:tc>
          <w:tcPr>
            <w:tcW w:w="308" w:type="pct"/>
            <w:shd w:val="clear" w:color="auto" w:fill="auto"/>
          </w:tcPr>
          <w:p w14:paraId="04C27ED7"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2416" w:type="pct"/>
            <w:shd w:val="clear" w:color="auto" w:fill="auto"/>
          </w:tcPr>
          <w:p w14:paraId="3488A1FF" w14:textId="77777777" w:rsidR="00735173" w:rsidRPr="00735173" w:rsidRDefault="00735173" w:rsidP="00735173">
            <w:r w:rsidRPr="00735173">
              <w:t>Rikkidioksidi ja sulfiitit, joiden pitoisuudet ovat yli 10mg/kg tai 10mg/l kokonaisrikkidioksidina</w:t>
            </w:r>
          </w:p>
        </w:tc>
      </w:tr>
      <w:tr w:rsidR="00735173" w:rsidRPr="00735173" w14:paraId="5E4E9FDF" w14:textId="77777777" w:rsidTr="00735173">
        <w:tc>
          <w:tcPr>
            <w:tcW w:w="301" w:type="pct"/>
            <w:shd w:val="clear" w:color="auto" w:fill="auto"/>
          </w:tcPr>
          <w:p w14:paraId="4E37F29B"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1975" w:type="pct"/>
            <w:shd w:val="clear" w:color="auto" w:fill="auto"/>
          </w:tcPr>
          <w:p w14:paraId="5362F169" w14:textId="77777777" w:rsidR="00735173" w:rsidRPr="00735173" w:rsidRDefault="00735173" w:rsidP="00735173">
            <w:r w:rsidRPr="00735173">
              <w:t>Lupiinit ja lupiinituotteet</w:t>
            </w:r>
          </w:p>
        </w:tc>
        <w:tc>
          <w:tcPr>
            <w:tcW w:w="308" w:type="pct"/>
            <w:shd w:val="clear" w:color="auto" w:fill="auto"/>
          </w:tcPr>
          <w:p w14:paraId="15D41F77" w14:textId="77777777" w:rsidR="00735173" w:rsidRPr="00735173" w:rsidRDefault="00735173" w:rsidP="00735173">
            <w:r w:rsidRPr="00735173">
              <w:fldChar w:fldCharType="begin">
                <w:ffData>
                  <w:name w:val=""/>
                  <w:enabled/>
                  <w:calcOnExit w:val="0"/>
                  <w:checkBox>
                    <w:sizeAuto/>
                    <w:default w:val="0"/>
                  </w:checkBox>
                </w:ffData>
              </w:fldChar>
            </w:r>
            <w:r w:rsidRPr="00735173">
              <w:instrText xml:space="preserve"> FORMCHECKBOX </w:instrText>
            </w:r>
            <w:r w:rsidR="00C86831">
              <w:fldChar w:fldCharType="separate"/>
            </w:r>
            <w:r w:rsidRPr="00735173">
              <w:fldChar w:fldCharType="end"/>
            </w:r>
          </w:p>
        </w:tc>
        <w:tc>
          <w:tcPr>
            <w:tcW w:w="2416" w:type="pct"/>
            <w:shd w:val="clear" w:color="auto" w:fill="auto"/>
          </w:tcPr>
          <w:p w14:paraId="05C7D54D" w14:textId="77777777" w:rsidR="00735173" w:rsidRPr="00735173" w:rsidRDefault="00735173" w:rsidP="00735173">
            <w:r w:rsidRPr="00735173">
              <w:t>Nilviäiset ja nilviäistuotteet</w:t>
            </w:r>
          </w:p>
        </w:tc>
      </w:tr>
    </w:tbl>
    <w:p w14:paraId="095810FF" w14:textId="77777777" w:rsidR="00735173" w:rsidRPr="00676CDD" w:rsidRDefault="00735173" w:rsidP="00735173"/>
    <w:p w14:paraId="1290B818" w14:textId="77777777" w:rsidR="00676CDD" w:rsidRPr="00676CDD" w:rsidRDefault="003B047F" w:rsidP="00676CDD">
      <w:r>
        <w:t xml:space="preserve">Liite 1: </w:t>
      </w:r>
      <w:r w:rsidR="00735173">
        <w:t>Elintarvikkeista annettavat tiedot tarjoilupaikoissa.</w:t>
      </w:r>
    </w:p>
    <w:p w14:paraId="54F31FB3" w14:textId="77777777" w:rsidR="00B719DB" w:rsidRDefault="001C2AB7" w:rsidP="006B5AF9">
      <w:pPr>
        <w:pStyle w:val="Otsikko1"/>
        <w:numPr>
          <w:ilvl w:val="0"/>
          <w:numId w:val="13"/>
        </w:numPr>
      </w:pPr>
      <w:bookmarkStart w:id="38" w:name="_Toc496082843"/>
      <w:r>
        <w:t>PAKKAUS- JA KONTAKTIMATERIAALIT</w:t>
      </w:r>
      <w:bookmarkEnd w:id="38"/>
    </w:p>
    <w:p w14:paraId="0E13EB99" w14:textId="77777777" w:rsidR="00676CDD" w:rsidRDefault="00676CDD" w:rsidP="00676CDD"/>
    <w:p w14:paraId="2D4210B1" w14:textId="77777777" w:rsidR="00676CDD" w:rsidRDefault="00676CDD" w:rsidP="00676CDD">
      <w:r w:rsidRPr="00676CDD">
        <w:t xml:space="preserve">Elintarvikkeiden kanssa kosketuksiin joutuvien pakkausmateriaalien, astioiden, laitteiden ym. on sovelluttava elintarvikekäyttöön. Kontaktimateriaaleja ovat esimerkiksi elintarvikepakkaukset, </w:t>
      </w:r>
      <w:proofErr w:type="spellStart"/>
      <w:r w:rsidRPr="00676CDD">
        <w:t>take-away</w:t>
      </w:r>
      <w:proofErr w:type="spellEnd"/>
      <w:r w:rsidRPr="00676CDD">
        <w:t xml:space="preserve"> astiat, kertakäyttöastiat, keittiövälineet, kahvin- ja vedenkeittimet, keittiölaitteet ja kertakäyttökäsineet. Materiaalihankintoja tehdessä on huom</w:t>
      </w:r>
      <w:r w:rsidR="003B047F">
        <w:t xml:space="preserve">ioitava, että materiaalit soveltuvat käyttötarkoitukseensa </w:t>
      </w:r>
      <w:r w:rsidRPr="00676CDD">
        <w:t>(es</w:t>
      </w:r>
      <w:r w:rsidR="003B047F">
        <w:t>im. PVC/</w:t>
      </w:r>
      <w:proofErr w:type="gramStart"/>
      <w:r w:rsidR="003B047F">
        <w:t>vinyylimuovit,  jotka</w:t>
      </w:r>
      <w:proofErr w:type="gramEnd"/>
      <w:r w:rsidR="003B047F">
        <w:t xml:space="preserve"> sisältävät tiettyjä </w:t>
      </w:r>
      <w:proofErr w:type="spellStart"/>
      <w:r w:rsidR="003B047F">
        <w:t>ftalaatteja</w:t>
      </w:r>
      <w:proofErr w:type="spellEnd"/>
      <w:r w:rsidR="003B047F">
        <w:t>, eivät sovellu rasvaisten elintarvikkeiden käsittelyyn</w:t>
      </w:r>
      <w:r w:rsidRPr="00676CDD">
        <w:t>).</w:t>
      </w:r>
    </w:p>
    <w:p w14:paraId="5A873469" w14:textId="77777777" w:rsidR="00676CDD" w:rsidRDefault="00676CDD" w:rsidP="00676CDD">
      <w:pPr>
        <w:rPr>
          <w:b/>
        </w:rPr>
      </w:pPr>
      <w:r>
        <w:rPr>
          <w:b/>
        </w:rPr>
        <w:t>Pakkaus- ja kontaktimateriaalien</w:t>
      </w:r>
      <w:r w:rsidRPr="00676CDD">
        <w:rPr>
          <w:b/>
        </w:rPr>
        <w:t xml:space="preserve"> soveltuvuus e</w:t>
      </w:r>
      <w:r>
        <w:rPr>
          <w:b/>
        </w:rPr>
        <w:t>lintarvikekäyttöön tarkistetaan:</w:t>
      </w:r>
    </w:p>
    <w:p w14:paraId="0FF27F62" w14:textId="77777777" w:rsidR="00676CDD" w:rsidRDefault="00676CDD" w:rsidP="006B5AF9">
      <w:pPr>
        <w:pStyle w:val="Luettelokappale"/>
        <w:numPr>
          <w:ilvl w:val="0"/>
          <w:numId w:val="19"/>
        </w:numPr>
      </w:pPr>
      <w:r w:rsidRPr="00676CDD">
        <w:t>Materiaaleissa on elintarvikekelpoisuutta osoittava merkintä ”elintarvikekäyttöön” tai ”malja-haarukkatunnus”</w:t>
      </w:r>
      <w:r>
        <w:t xml:space="preserve"> </w:t>
      </w:r>
      <w:r w:rsidRPr="00676CDD">
        <w:fldChar w:fldCharType="begin">
          <w:ffData>
            <w:name w:val=""/>
            <w:enabled/>
            <w:calcOnExit w:val="0"/>
            <w:checkBox>
              <w:sizeAuto/>
              <w:default w:val="0"/>
            </w:checkBox>
          </w:ffData>
        </w:fldChar>
      </w:r>
      <w:r w:rsidRPr="00676CDD">
        <w:instrText xml:space="preserve"> FORMCHECKBOX </w:instrText>
      </w:r>
      <w:r w:rsidR="00C86831">
        <w:fldChar w:fldCharType="separate"/>
      </w:r>
      <w:r w:rsidRPr="00676CDD">
        <w:fldChar w:fldCharType="end"/>
      </w:r>
      <w:r w:rsidRPr="00676CDD">
        <w:t xml:space="preserve"> kyllä </w:t>
      </w:r>
      <w:r w:rsidRPr="00676CDD">
        <w:fldChar w:fldCharType="begin">
          <w:ffData>
            <w:name w:val=""/>
            <w:enabled/>
            <w:calcOnExit w:val="0"/>
            <w:checkBox>
              <w:sizeAuto/>
              <w:default w:val="0"/>
            </w:checkBox>
          </w:ffData>
        </w:fldChar>
      </w:r>
      <w:r w:rsidRPr="00676CDD">
        <w:instrText xml:space="preserve"> FORMCHECKBOX </w:instrText>
      </w:r>
      <w:r w:rsidR="00C86831">
        <w:fldChar w:fldCharType="separate"/>
      </w:r>
      <w:r w:rsidRPr="00676CDD">
        <w:fldChar w:fldCharType="end"/>
      </w:r>
      <w:r w:rsidRPr="00676CDD">
        <w:t xml:space="preserve"> ei</w:t>
      </w:r>
    </w:p>
    <w:p w14:paraId="650D80E8" w14:textId="77777777" w:rsidR="00676CDD" w:rsidRDefault="00676CDD" w:rsidP="006B5AF9">
      <w:pPr>
        <w:pStyle w:val="Luettelokappale"/>
        <w:numPr>
          <w:ilvl w:val="0"/>
          <w:numId w:val="19"/>
        </w:numPr>
      </w:pPr>
      <w:r w:rsidRPr="00676CDD">
        <w:t>Tallennamme todistukset materiaalien soveltuvuudesta elintarvikekäyttöön (ns. vaatimustenmukaisuusilmoitus)</w:t>
      </w:r>
      <w:r>
        <w:t xml:space="preserve"> </w:t>
      </w:r>
      <w:r w:rsidRPr="00676CDD">
        <w:fldChar w:fldCharType="begin">
          <w:ffData>
            <w:name w:val=""/>
            <w:enabled/>
            <w:calcOnExit w:val="0"/>
            <w:checkBox>
              <w:sizeAuto/>
              <w:default w:val="0"/>
            </w:checkBox>
          </w:ffData>
        </w:fldChar>
      </w:r>
      <w:r w:rsidRPr="00676CDD">
        <w:instrText xml:space="preserve"> FORMCHECKBOX </w:instrText>
      </w:r>
      <w:r w:rsidR="00C86831">
        <w:fldChar w:fldCharType="separate"/>
      </w:r>
      <w:r w:rsidRPr="00676CDD">
        <w:fldChar w:fldCharType="end"/>
      </w:r>
      <w:r w:rsidRPr="00676CDD">
        <w:t xml:space="preserve"> kyllä </w:t>
      </w:r>
      <w:r w:rsidRPr="00676CDD">
        <w:fldChar w:fldCharType="begin">
          <w:ffData>
            <w:name w:val=""/>
            <w:enabled/>
            <w:calcOnExit w:val="0"/>
            <w:checkBox>
              <w:sizeAuto/>
              <w:default w:val="0"/>
            </w:checkBox>
          </w:ffData>
        </w:fldChar>
      </w:r>
      <w:r w:rsidRPr="00676CDD">
        <w:instrText xml:space="preserve"> FORMCHECKBOX </w:instrText>
      </w:r>
      <w:r w:rsidR="00C86831">
        <w:fldChar w:fldCharType="separate"/>
      </w:r>
      <w:r w:rsidRPr="00676CDD">
        <w:fldChar w:fldCharType="end"/>
      </w:r>
      <w:r w:rsidRPr="00676CDD">
        <w:t xml:space="preserve"> ei</w:t>
      </w:r>
    </w:p>
    <w:p w14:paraId="521727DC" w14:textId="77777777" w:rsidR="00676CDD" w:rsidRDefault="00676CDD" w:rsidP="006B5AF9">
      <w:pPr>
        <w:pStyle w:val="Luettelokappale"/>
        <w:numPr>
          <w:ilvl w:val="0"/>
          <w:numId w:val="19"/>
        </w:numPr>
      </w:pPr>
      <w:r w:rsidRPr="00676CDD">
        <w:t xml:space="preserve">Pakkaus- ja muut elintarvikekontaktimateriaalit hankitaan tukkukaupan/keskusliikkeen kautta ja tuotteen nimikkeestä käy selville aiottu käyttötarkoitus (esim. </w:t>
      </w:r>
      <w:proofErr w:type="spellStart"/>
      <w:r w:rsidRPr="00676CDD">
        <w:t>take</w:t>
      </w:r>
      <w:proofErr w:type="spellEnd"/>
      <w:r w:rsidRPr="00676CDD">
        <w:t>-</w:t>
      </w:r>
      <w:proofErr w:type="spellStart"/>
      <w:r w:rsidRPr="00676CDD">
        <w:t>away</w:t>
      </w:r>
      <w:proofErr w:type="spellEnd"/>
      <w:r w:rsidRPr="00676CDD">
        <w:t>-astiat, kuljetuslaatikot)</w:t>
      </w:r>
      <w:r>
        <w:t xml:space="preserve"> </w:t>
      </w:r>
      <w:r w:rsidRPr="00676CDD">
        <w:fldChar w:fldCharType="begin">
          <w:ffData>
            <w:name w:val=""/>
            <w:enabled/>
            <w:calcOnExit w:val="0"/>
            <w:checkBox>
              <w:sizeAuto/>
              <w:default w:val="0"/>
            </w:checkBox>
          </w:ffData>
        </w:fldChar>
      </w:r>
      <w:r w:rsidRPr="00676CDD">
        <w:instrText xml:space="preserve"> FORMCHECKBOX </w:instrText>
      </w:r>
      <w:r w:rsidR="00C86831">
        <w:fldChar w:fldCharType="separate"/>
      </w:r>
      <w:r w:rsidRPr="00676CDD">
        <w:fldChar w:fldCharType="end"/>
      </w:r>
      <w:r w:rsidRPr="00676CDD">
        <w:t xml:space="preserve"> kyllä </w:t>
      </w:r>
      <w:r w:rsidRPr="00676CDD">
        <w:fldChar w:fldCharType="begin">
          <w:ffData>
            <w:name w:val=""/>
            <w:enabled/>
            <w:calcOnExit w:val="0"/>
            <w:checkBox>
              <w:sizeAuto/>
              <w:default w:val="0"/>
            </w:checkBox>
          </w:ffData>
        </w:fldChar>
      </w:r>
      <w:r w:rsidRPr="00676CDD">
        <w:instrText xml:space="preserve"> FORMCHECKBOX </w:instrText>
      </w:r>
      <w:r w:rsidR="00C86831">
        <w:fldChar w:fldCharType="separate"/>
      </w:r>
      <w:r w:rsidRPr="00676CDD">
        <w:fldChar w:fldCharType="end"/>
      </w:r>
      <w:r w:rsidRPr="00676CDD">
        <w:t xml:space="preserve"> ei</w:t>
      </w:r>
    </w:p>
    <w:p w14:paraId="5D610C1F" w14:textId="77777777" w:rsidR="00676CDD" w:rsidRDefault="00676CDD" w:rsidP="006B5AF9">
      <w:pPr>
        <w:pStyle w:val="Luettelokappale"/>
        <w:numPr>
          <w:ilvl w:val="0"/>
          <w:numId w:val="19"/>
        </w:numPr>
      </w:pPr>
      <w:r>
        <w:t xml:space="preserve">Muu, miten?  ___________________________________________________________________. </w:t>
      </w:r>
    </w:p>
    <w:p w14:paraId="6F1ADBFF" w14:textId="77777777" w:rsidR="00676CDD" w:rsidRDefault="001C2AB7" w:rsidP="006B5AF9">
      <w:pPr>
        <w:pStyle w:val="Otsikko1"/>
        <w:numPr>
          <w:ilvl w:val="0"/>
          <w:numId w:val="13"/>
        </w:numPr>
      </w:pPr>
      <w:bookmarkStart w:id="39" w:name="_Toc496082844"/>
      <w:r>
        <w:lastRenderedPageBreak/>
        <w:t>ASTIAHUOLTO</w:t>
      </w:r>
      <w:bookmarkEnd w:id="39"/>
    </w:p>
    <w:p w14:paraId="7476C490" w14:textId="77777777" w:rsidR="001C2AB7" w:rsidRDefault="001C2AB7" w:rsidP="001C2AB7"/>
    <w:p w14:paraId="0B5FBD21" w14:textId="77777777" w:rsidR="001C2AB7" w:rsidRPr="001C2AB7" w:rsidRDefault="001C2AB7" w:rsidP="006B5AF9">
      <w:pPr>
        <w:pStyle w:val="Luettelokappale"/>
        <w:numPr>
          <w:ilvl w:val="0"/>
          <w:numId w:val="20"/>
        </w:numPr>
      </w:pPr>
      <w:r w:rsidRPr="001C2AB7">
        <w:t xml:space="preserve">Astiat esipestään korkeintaan + </w:t>
      </w:r>
      <w:r w:rsidR="00875E2C">
        <w:t>40</w:t>
      </w:r>
      <w:r w:rsidRPr="001C2AB7">
        <w:t xml:space="preserve"> </w:t>
      </w:r>
      <w:proofErr w:type="spellStart"/>
      <w:r w:rsidRPr="00F74A70">
        <w:rPr>
          <w:vertAlign w:val="superscript"/>
        </w:rPr>
        <w:t>o</w:t>
      </w:r>
      <w:r w:rsidRPr="001C2AB7">
        <w:t>C</w:t>
      </w:r>
      <w:proofErr w:type="spellEnd"/>
      <w:r w:rsidRPr="001C2AB7">
        <w:t xml:space="preserve"> asteen lämpötilassa</w:t>
      </w:r>
    </w:p>
    <w:p w14:paraId="72E7555B" w14:textId="77777777" w:rsidR="001C2AB7" w:rsidRPr="001C2AB7" w:rsidRDefault="00F74A70" w:rsidP="006B5AF9">
      <w:pPr>
        <w:pStyle w:val="Luettelokappale"/>
        <w:numPr>
          <w:ilvl w:val="0"/>
          <w:numId w:val="20"/>
        </w:numPr>
      </w:pPr>
      <w:r>
        <w:t>P</w:t>
      </w:r>
      <w:r w:rsidR="00875E2C">
        <w:t>esulämpötila vähintään +55</w:t>
      </w:r>
      <w:r w:rsidR="001C2AB7" w:rsidRPr="00F74A70">
        <w:rPr>
          <w:vertAlign w:val="superscript"/>
        </w:rPr>
        <w:t>o</w:t>
      </w:r>
      <w:r w:rsidR="001C2AB7" w:rsidRPr="001C2AB7">
        <w:t>C</w:t>
      </w:r>
      <w:r w:rsidR="00875E2C">
        <w:t xml:space="preserve"> (</w:t>
      </w:r>
      <w:r w:rsidR="00875E2C" w:rsidRPr="00875E2C">
        <w:t>mielellään + 60</w:t>
      </w:r>
      <w:r w:rsidR="00875E2C" w:rsidRPr="00875E2C">
        <w:rPr>
          <w:vertAlign w:val="superscript"/>
        </w:rPr>
        <w:t>o</w:t>
      </w:r>
      <w:r w:rsidR="00875E2C" w:rsidRPr="00875E2C">
        <w:t>C – 70</w:t>
      </w:r>
      <w:r w:rsidR="00875E2C" w:rsidRPr="00875E2C">
        <w:rPr>
          <w:vertAlign w:val="superscript"/>
        </w:rPr>
        <w:t>o</w:t>
      </w:r>
      <w:r w:rsidR="00875E2C" w:rsidRPr="00875E2C">
        <w:t xml:space="preserve">C) </w:t>
      </w:r>
      <w:r>
        <w:t>ja h</w:t>
      </w:r>
      <w:r w:rsidR="001C2AB7" w:rsidRPr="001C2AB7">
        <w:t>uuhtelulämpötila</w:t>
      </w:r>
      <w:r w:rsidR="00875E2C">
        <w:t xml:space="preserve"> vähintään + 80</w:t>
      </w:r>
      <w:r w:rsidR="001C2AB7" w:rsidRPr="00F74A70">
        <w:rPr>
          <w:vertAlign w:val="superscript"/>
        </w:rPr>
        <w:t>o</w:t>
      </w:r>
      <w:r w:rsidR="001C2AB7" w:rsidRPr="001C2AB7">
        <w:t>C</w:t>
      </w:r>
      <w:r w:rsidR="00875E2C">
        <w:t>.</w:t>
      </w:r>
    </w:p>
    <w:p w14:paraId="2FC27101" w14:textId="77777777" w:rsidR="00F74A70" w:rsidRDefault="00F74A70" w:rsidP="006B5AF9">
      <w:pPr>
        <w:pStyle w:val="Luettelokappale"/>
        <w:numPr>
          <w:ilvl w:val="0"/>
          <w:numId w:val="20"/>
        </w:numPr>
      </w:pPr>
      <w:r>
        <w:t>Astianpesul</w:t>
      </w:r>
      <w:r w:rsidR="001C2AB7" w:rsidRPr="001C2AB7">
        <w:t>ämpötiloja seurataan</w:t>
      </w:r>
      <w:r>
        <w:t>:</w:t>
      </w:r>
      <w:r w:rsidR="001C2AB7" w:rsidRPr="001C2AB7">
        <w:t xml:space="preserve"> </w:t>
      </w:r>
      <w:r w:rsidR="00676CDD" w:rsidRPr="00F74A70">
        <w:fldChar w:fldCharType="begin">
          <w:ffData>
            <w:name w:val=""/>
            <w:enabled/>
            <w:calcOnExit w:val="0"/>
            <w:checkBox>
              <w:sizeAuto/>
              <w:default w:val="0"/>
            </w:checkBox>
          </w:ffData>
        </w:fldChar>
      </w:r>
      <w:r w:rsidR="00676CDD" w:rsidRPr="00F74A70">
        <w:instrText xml:space="preserve"> FORMCHECKBOX </w:instrText>
      </w:r>
      <w:r w:rsidR="00C86831">
        <w:fldChar w:fldCharType="separate"/>
      </w:r>
      <w:r w:rsidR="00676CDD" w:rsidRPr="00F74A70">
        <w:fldChar w:fldCharType="end"/>
      </w:r>
      <w:r w:rsidR="00676CDD" w:rsidRPr="00F74A70">
        <w:t xml:space="preserve"> kyllä </w:t>
      </w:r>
      <w:r w:rsidR="00676CDD" w:rsidRPr="00F74A70">
        <w:fldChar w:fldCharType="begin">
          <w:ffData>
            <w:name w:val=""/>
            <w:enabled/>
            <w:calcOnExit w:val="0"/>
            <w:checkBox>
              <w:sizeAuto/>
              <w:default w:val="0"/>
            </w:checkBox>
          </w:ffData>
        </w:fldChar>
      </w:r>
      <w:r w:rsidR="00676CDD" w:rsidRPr="00F74A70">
        <w:instrText xml:space="preserve"> FORMCHECKBOX </w:instrText>
      </w:r>
      <w:r w:rsidR="00C86831">
        <w:fldChar w:fldCharType="separate"/>
      </w:r>
      <w:r w:rsidR="00676CDD" w:rsidRPr="00F74A70">
        <w:fldChar w:fldCharType="end"/>
      </w:r>
      <w:r w:rsidR="00676CDD" w:rsidRPr="00F74A70">
        <w:t xml:space="preserve"> ei</w:t>
      </w:r>
    </w:p>
    <w:p w14:paraId="51761166" w14:textId="77777777" w:rsidR="00F74A70" w:rsidRDefault="00F74A70" w:rsidP="00F74A70">
      <w:pPr>
        <w:pStyle w:val="Luettelokappale"/>
      </w:pPr>
      <w:r>
        <w:t>(</w:t>
      </w:r>
      <w:r w:rsidR="001C2AB7" w:rsidRPr="001C2AB7">
        <w:t>poikkeamat ja korjaavat toimenpiteet kirjataan aina</w:t>
      </w:r>
      <w:r>
        <w:t>)</w:t>
      </w:r>
    </w:p>
    <w:p w14:paraId="39864E52" w14:textId="77777777" w:rsidR="00F74A70" w:rsidRDefault="00F74A70" w:rsidP="006B5AF9">
      <w:pPr>
        <w:pStyle w:val="Luettelokappale"/>
        <w:numPr>
          <w:ilvl w:val="0"/>
          <w:numId w:val="20"/>
        </w:numPr>
      </w:pPr>
      <w:r>
        <w:t xml:space="preserve">Pesuaineen kulutuksen seurataan: </w:t>
      </w:r>
      <w:r w:rsidR="00676CDD" w:rsidRPr="00F74A70">
        <w:fldChar w:fldCharType="begin">
          <w:ffData>
            <w:name w:val=""/>
            <w:enabled/>
            <w:calcOnExit w:val="0"/>
            <w:checkBox>
              <w:sizeAuto/>
              <w:default w:val="0"/>
            </w:checkBox>
          </w:ffData>
        </w:fldChar>
      </w:r>
      <w:r w:rsidR="00676CDD" w:rsidRPr="00F74A70">
        <w:instrText xml:space="preserve"> FORMCHECKBOX </w:instrText>
      </w:r>
      <w:r w:rsidR="00C86831">
        <w:fldChar w:fldCharType="separate"/>
      </w:r>
      <w:r w:rsidR="00676CDD" w:rsidRPr="00F74A70">
        <w:fldChar w:fldCharType="end"/>
      </w:r>
      <w:r w:rsidR="00676CDD" w:rsidRPr="00F74A70">
        <w:t xml:space="preserve"> kyllä </w:t>
      </w:r>
      <w:r w:rsidR="00676CDD" w:rsidRPr="00F74A70">
        <w:fldChar w:fldCharType="begin">
          <w:ffData>
            <w:name w:val=""/>
            <w:enabled/>
            <w:calcOnExit w:val="0"/>
            <w:checkBox>
              <w:sizeAuto/>
              <w:default w:val="0"/>
            </w:checkBox>
          </w:ffData>
        </w:fldChar>
      </w:r>
      <w:r w:rsidR="00676CDD" w:rsidRPr="00F74A70">
        <w:instrText xml:space="preserve"> FORMCHECKBOX </w:instrText>
      </w:r>
      <w:r w:rsidR="00C86831">
        <w:fldChar w:fldCharType="separate"/>
      </w:r>
      <w:r w:rsidR="00676CDD" w:rsidRPr="00F74A70">
        <w:fldChar w:fldCharType="end"/>
      </w:r>
      <w:r w:rsidR="00676CDD" w:rsidRPr="00F74A70">
        <w:t xml:space="preserve"> ei</w:t>
      </w:r>
    </w:p>
    <w:p w14:paraId="70777894" w14:textId="77777777" w:rsidR="001C2AB7" w:rsidRPr="001C2AB7" w:rsidRDefault="00F74A70" w:rsidP="006B5AF9">
      <w:pPr>
        <w:pStyle w:val="Luettelokappale"/>
        <w:numPr>
          <w:ilvl w:val="0"/>
          <w:numId w:val="20"/>
        </w:numPr>
      </w:pPr>
      <w:r>
        <w:t>H</w:t>
      </w:r>
      <w:r w:rsidR="001C2AB7" w:rsidRPr="001C2AB7">
        <w:t>uoltokirjanpito astianpesukoneesta</w:t>
      </w:r>
    </w:p>
    <w:p w14:paraId="3259A8F9" w14:textId="77777777" w:rsidR="00F74A70" w:rsidRDefault="001C2AB7" w:rsidP="001C2AB7">
      <w:r w:rsidRPr="00F74A70">
        <w:t xml:space="preserve">Astianpesukone puhdistetaan päivittäin </w:t>
      </w:r>
      <w:proofErr w:type="gramStart"/>
      <w:r w:rsidRPr="00F74A70">
        <w:t>seuraavasti:</w:t>
      </w:r>
      <w:r w:rsidR="00F74A70">
        <w:t>_</w:t>
      </w:r>
      <w:proofErr w:type="gramEnd"/>
      <w:r w:rsidR="00F74A70">
        <w:t>____________________________________________</w:t>
      </w:r>
    </w:p>
    <w:p w14:paraId="34B41ED1" w14:textId="77777777" w:rsidR="001C2AB7" w:rsidRPr="001C2AB7" w:rsidRDefault="00F74A70" w:rsidP="001C2AB7">
      <w:r>
        <w:t>_______________________________________________________________________________________.</w:t>
      </w:r>
    </w:p>
    <w:p w14:paraId="7D0F00E7" w14:textId="77777777" w:rsidR="001C2AB7" w:rsidRDefault="001C2AB7" w:rsidP="006B5AF9">
      <w:pPr>
        <w:pStyle w:val="Luettelokappale"/>
        <w:numPr>
          <w:ilvl w:val="0"/>
          <w:numId w:val="21"/>
        </w:numPr>
      </w:pPr>
      <w:r w:rsidRPr="001C2AB7">
        <w:t>Rikkonaiset astiat poistetaan käytöstä. Mikäli astioita rikkoontuu ruuanvalmistustiloissa, ne kirjataan ylös. Näin voidaan</w:t>
      </w:r>
      <w:r w:rsidR="002450BC">
        <w:t xml:space="preserve"> löytää syyt mahdollisille vierasesinelöydöksille </w:t>
      </w:r>
      <w:r w:rsidRPr="001C2AB7">
        <w:t>ruuista.</w:t>
      </w:r>
    </w:p>
    <w:p w14:paraId="43A29AF9" w14:textId="77777777" w:rsidR="00F74A70" w:rsidRDefault="00F74A70" w:rsidP="006B5AF9">
      <w:pPr>
        <w:pStyle w:val="Otsikko1"/>
        <w:numPr>
          <w:ilvl w:val="0"/>
          <w:numId w:val="13"/>
        </w:numPr>
      </w:pPr>
      <w:bookmarkStart w:id="40" w:name="_Toc496082845"/>
      <w:r>
        <w:t>NÄYTTEENOTTOSUUNNITELMA</w:t>
      </w:r>
      <w:bookmarkEnd w:id="40"/>
    </w:p>
    <w:p w14:paraId="50202271" w14:textId="77777777" w:rsidR="00F74A70" w:rsidRDefault="00F74A70" w:rsidP="00F74A70">
      <w:r w:rsidRPr="00F74A70">
        <w:t xml:space="preserve">Ravintolan on tehtävä tarvittaessa näytteenottosuunnitelma, jossa huomioidaan elintarvikenäytteiden sekä pintapuhtausnäytteiden ottaminen säännöllisesti. Lisätietoja Eviran ohjeesta elintarvikkeiden mikrobiologiset vaatimukset, </w:t>
      </w:r>
      <w:r w:rsidR="003B047F">
        <w:t>10501/2</w:t>
      </w:r>
      <w:r w:rsidR="009B4A66">
        <w:t>.</w:t>
      </w:r>
      <w:r w:rsidR="003265CD">
        <w:t xml:space="preserve"> </w:t>
      </w:r>
      <w:r w:rsidR="003265CD" w:rsidRPr="003265CD">
        <w:t xml:space="preserve">Mikäli omavalvontanäytteitä ei ole otettu hygienialainsäädännön edellyttämää määrää, viranomaiset </w:t>
      </w:r>
      <w:r w:rsidR="003B047F">
        <w:t>voivat ottaa</w:t>
      </w:r>
      <w:r w:rsidR="003265CD" w:rsidRPr="003265CD">
        <w:t xml:space="preserve"> omavalvonnan seurantanäytteitä toiminnanharjoittajan kustannuksella.</w:t>
      </w:r>
    </w:p>
    <w:p w14:paraId="7BD616AC" w14:textId="77777777" w:rsidR="009B4A66" w:rsidRDefault="009B4A66" w:rsidP="00F74A70">
      <w:r>
        <w:t>Yrityksessä otetaan näytteitä seuraavasti: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7"/>
        <w:gridCol w:w="3064"/>
        <w:gridCol w:w="2151"/>
        <w:gridCol w:w="2326"/>
      </w:tblGrid>
      <w:tr w:rsidR="009B4A66" w:rsidRPr="009B4A66" w14:paraId="49672847" w14:textId="77777777" w:rsidTr="003265CD">
        <w:tc>
          <w:tcPr>
            <w:tcW w:w="1084" w:type="pct"/>
          </w:tcPr>
          <w:p w14:paraId="5F30CB94" w14:textId="77777777" w:rsidR="009B4A66" w:rsidRPr="009B4A66" w:rsidRDefault="009B4A66" w:rsidP="009B4A66">
            <w:pPr>
              <w:rPr>
                <w:b/>
                <w:bCs/>
              </w:rPr>
            </w:pPr>
            <w:r w:rsidRPr="009B4A66">
              <w:rPr>
                <w:b/>
                <w:bCs/>
              </w:rPr>
              <w:t>Näyte</w:t>
            </w:r>
          </w:p>
        </w:tc>
        <w:tc>
          <w:tcPr>
            <w:tcW w:w="1591" w:type="pct"/>
          </w:tcPr>
          <w:p w14:paraId="6DFED9C9" w14:textId="77777777" w:rsidR="009B4A66" w:rsidRPr="009B4A66" w:rsidRDefault="009B4A66" w:rsidP="009B4A66">
            <w:pPr>
              <w:rPr>
                <w:b/>
                <w:bCs/>
              </w:rPr>
            </w:pPr>
            <w:r w:rsidRPr="009B4A66">
              <w:rPr>
                <w:b/>
                <w:bCs/>
              </w:rPr>
              <w:t>Tutkittavat asiat</w:t>
            </w:r>
          </w:p>
        </w:tc>
        <w:tc>
          <w:tcPr>
            <w:tcW w:w="1117" w:type="pct"/>
          </w:tcPr>
          <w:p w14:paraId="64F5D8DF" w14:textId="77777777" w:rsidR="009B4A66" w:rsidRPr="009B4A66" w:rsidRDefault="009B4A66" w:rsidP="009B4A66">
            <w:pPr>
              <w:rPr>
                <w:b/>
                <w:bCs/>
              </w:rPr>
            </w:pPr>
            <w:r w:rsidRPr="009B4A66">
              <w:rPr>
                <w:b/>
                <w:bCs/>
              </w:rPr>
              <w:t>Tutkimustiheys</w:t>
            </w:r>
          </w:p>
        </w:tc>
        <w:tc>
          <w:tcPr>
            <w:tcW w:w="1208" w:type="pct"/>
          </w:tcPr>
          <w:p w14:paraId="468DCFBC" w14:textId="77777777" w:rsidR="009B4A66" w:rsidRPr="009B4A66" w:rsidRDefault="009B4A66" w:rsidP="009B4A66">
            <w:pPr>
              <w:rPr>
                <w:b/>
                <w:bCs/>
              </w:rPr>
            </w:pPr>
            <w:r w:rsidRPr="009B4A66">
              <w:rPr>
                <w:b/>
                <w:bCs/>
              </w:rPr>
              <w:t>Näytteenottaja</w:t>
            </w:r>
          </w:p>
        </w:tc>
      </w:tr>
      <w:tr w:rsidR="009B4A66" w:rsidRPr="009B4A66" w14:paraId="6DC2AE94" w14:textId="77777777" w:rsidTr="003265CD">
        <w:tc>
          <w:tcPr>
            <w:tcW w:w="1084" w:type="pct"/>
          </w:tcPr>
          <w:p w14:paraId="1581027D" w14:textId="77777777" w:rsidR="009B4A66" w:rsidRPr="009B4A66" w:rsidRDefault="009B4A66" w:rsidP="009B4A66">
            <w:pPr>
              <w:rPr>
                <w:vertAlign w:val="superscript"/>
              </w:rPr>
            </w:pPr>
            <w:r>
              <w:t>Talousvesi, jos on oma kaivo*</w:t>
            </w:r>
          </w:p>
          <w:p w14:paraId="11492EF5" w14:textId="77777777" w:rsidR="009B4A66" w:rsidRPr="009B4A66" w:rsidRDefault="009B4A66" w:rsidP="009B4A66"/>
        </w:tc>
        <w:tc>
          <w:tcPr>
            <w:tcW w:w="1591" w:type="pct"/>
          </w:tcPr>
          <w:p w14:paraId="3F9B33A9" w14:textId="77777777" w:rsidR="009B4A66" w:rsidRPr="009B4A66" w:rsidRDefault="009B4A66" w:rsidP="009B4A66">
            <w:r w:rsidRPr="009B4A66">
              <w:t>Escherichia coli</w:t>
            </w:r>
          </w:p>
          <w:p w14:paraId="4019BF40" w14:textId="77777777" w:rsidR="009B4A66" w:rsidRPr="009B4A66" w:rsidRDefault="009B4A66" w:rsidP="009B4A66">
            <w:r w:rsidRPr="009B4A66">
              <w:t>Suolistoperäiset enterokokit</w:t>
            </w:r>
          </w:p>
        </w:tc>
        <w:tc>
          <w:tcPr>
            <w:tcW w:w="1117" w:type="pct"/>
          </w:tcPr>
          <w:p w14:paraId="36CAC075" w14:textId="77777777" w:rsidR="009B4A66" w:rsidRPr="009B4A66" w:rsidRDefault="009B4A66" w:rsidP="009B4A66">
            <w:r w:rsidRPr="009B4A66">
              <w:t>1 krt/a</w:t>
            </w:r>
          </w:p>
        </w:tc>
        <w:tc>
          <w:tcPr>
            <w:tcW w:w="1208" w:type="pct"/>
          </w:tcPr>
          <w:p w14:paraId="1B4629EA" w14:textId="77777777" w:rsidR="009B4A66" w:rsidRPr="009B4A66" w:rsidRDefault="009B4A66" w:rsidP="009B4A66"/>
        </w:tc>
      </w:tr>
      <w:tr w:rsidR="009B4A66" w:rsidRPr="009B4A66" w14:paraId="26DFFA46" w14:textId="77777777" w:rsidTr="003265CD">
        <w:tc>
          <w:tcPr>
            <w:tcW w:w="1084" w:type="pct"/>
          </w:tcPr>
          <w:p w14:paraId="60B042EC" w14:textId="77777777" w:rsidR="009B4A66" w:rsidRDefault="009B4A66" w:rsidP="009B4A66">
            <w:r>
              <w:t>Elintarvikenäytteet</w:t>
            </w:r>
          </w:p>
          <w:p w14:paraId="65044BF2" w14:textId="77777777" w:rsidR="003265CD" w:rsidRPr="003265CD" w:rsidRDefault="003265CD" w:rsidP="003265CD">
            <w:r>
              <w:t xml:space="preserve">esim. </w:t>
            </w:r>
            <w:r w:rsidRPr="003265CD">
              <w:t>Vihersalaatti tai raaste</w:t>
            </w:r>
          </w:p>
          <w:p w14:paraId="70E2788C" w14:textId="77777777" w:rsidR="003265CD" w:rsidRDefault="003265CD" w:rsidP="009B4A66"/>
          <w:p w14:paraId="3B3799CE" w14:textId="77777777" w:rsidR="009B4A66" w:rsidRPr="009B4A66" w:rsidRDefault="009B4A66" w:rsidP="009B4A66"/>
          <w:p w14:paraId="5F1452EB" w14:textId="77777777" w:rsidR="009B4A66" w:rsidRPr="009B4A66" w:rsidRDefault="009B4A66" w:rsidP="009B4A66"/>
          <w:p w14:paraId="29BDEE78" w14:textId="77777777" w:rsidR="009B4A66" w:rsidRPr="009B4A66" w:rsidRDefault="009B4A66" w:rsidP="009B4A66"/>
        </w:tc>
        <w:tc>
          <w:tcPr>
            <w:tcW w:w="1591" w:type="pct"/>
          </w:tcPr>
          <w:p w14:paraId="7672370D" w14:textId="77777777" w:rsidR="003265CD" w:rsidRPr="003265CD" w:rsidRDefault="003265CD" w:rsidP="003265CD">
            <w:pPr>
              <w:rPr>
                <w:lang w:val="en-GB"/>
              </w:rPr>
            </w:pPr>
            <w:r w:rsidRPr="003265CD">
              <w:rPr>
                <w:lang w:val="en-GB"/>
              </w:rPr>
              <w:t>E.coli</w:t>
            </w:r>
          </w:p>
          <w:p w14:paraId="16B6D62D" w14:textId="77777777" w:rsidR="003265CD" w:rsidRPr="003265CD" w:rsidRDefault="003265CD" w:rsidP="003265CD">
            <w:pPr>
              <w:rPr>
                <w:lang w:val="en-GB"/>
              </w:rPr>
            </w:pPr>
            <w:r w:rsidRPr="003265CD">
              <w:rPr>
                <w:lang w:val="en-GB"/>
              </w:rPr>
              <w:t>Bacillus cereus</w:t>
            </w:r>
          </w:p>
          <w:p w14:paraId="7F4337EA" w14:textId="77777777" w:rsidR="003265CD" w:rsidRPr="003265CD" w:rsidRDefault="003265CD" w:rsidP="003265CD">
            <w:pPr>
              <w:rPr>
                <w:lang w:val="en-GB"/>
              </w:rPr>
            </w:pPr>
            <w:r w:rsidRPr="003265CD">
              <w:rPr>
                <w:lang w:val="en-GB"/>
              </w:rPr>
              <w:t>Staphylococcus aureus</w:t>
            </w:r>
          </w:p>
          <w:p w14:paraId="50C4F55B" w14:textId="77777777" w:rsidR="003265CD" w:rsidRPr="003265CD" w:rsidRDefault="003265CD" w:rsidP="003265CD">
            <w:r w:rsidRPr="003265CD">
              <w:t>Hiivat ja homeet</w:t>
            </w:r>
          </w:p>
          <w:p w14:paraId="2F058CE2" w14:textId="77777777" w:rsidR="003265CD" w:rsidRPr="003265CD" w:rsidRDefault="003265CD" w:rsidP="003265CD">
            <w:proofErr w:type="spellStart"/>
            <w:r w:rsidRPr="003265CD">
              <w:t>Listeria</w:t>
            </w:r>
            <w:proofErr w:type="spellEnd"/>
            <w:r w:rsidRPr="003265CD">
              <w:t xml:space="preserve"> (sairaalat ja hoitolaitokset)</w:t>
            </w:r>
          </w:p>
          <w:p w14:paraId="02FA985E" w14:textId="77777777" w:rsidR="009B4A66" w:rsidRPr="009B4A66" w:rsidRDefault="009B4A66" w:rsidP="009B4A66"/>
        </w:tc>
        <w:tc>
          <w:tcPr>
            <w:tcW w:w="1117" w:type="pct"/>
          </w:tcPr>
          <w:p w14:paraId="62B3EE97" w14:textId="77777777" w:rsidR="009B4A66" w:rsidRPr="009B4A66" w:rsidRDefault="00EE0FD8" w:rsidP="009B4A66">
            <w:r>
              <w:t xml:space="preserve"> </w:t>
            </w:r>
          </w:p>
        </w:tc>
        <w:tc>
          <w:tcPr>
            <w:tcW w:w="1208" w:type="pct"/>
          </w:tcPr>
          <w:p w14:paraId="2BD509A6" w14:textId="77777777" w:rsidR="009B4A66" w:rsidRPr="009B4A66" w:rsidRDefault="009B4A66" w:rsidP="009B4A66"/>
        </w:tc>
      </w:tr>
      <w:tr w:rsidR="009B4A66" w:rsidRPr="009B4A66" w14:paraId="1A919E71" w14:textId="77777777" w:rsidTr="003265CD">
        <w:tc>
          <w:tcPr>
            <w:tcW w:w="1084" w:type="pct"/>
          </w:tcPr>
          <w:p w14:paraId="79912884" w14:textId="77777777" w:rsidR="009B4A66" w:rsidRPr="009B4A66" w:rsidRDefault="009B4A66" w:rsidP="009B4A66">
            <w:r>
              <w:t>Pintapuhtausnäytteet</w:t>
            </w:r>
          </w:p>
          <w:p w14:paraId="50CC4F08" w14:textId="77777777" w:rsidR="009B4A66" w:rsidRPr="009B4A66" w:rsidRDefault="009B4A66" w:rsidP="009B4A66"/>
          <w:p w14:paraId="4900C225" w14:textId="77777777" w:rsidR="009B4A66" w:rsidRPr="009B4A66" w:rsidRDefault="009B4A66" w:rsidP="009B4A66"/>
        </w:tc>
        <w:tc>
          <w:tcPr>
            <w:tcW w:w="1591" w:type="pct"/>
          </w:tcPr>
          <w:p w14:paraId="3D24CFEC" w14:textId="77777777" w:rsidR="009B4A66" w:rsidRPr="009B4A66" w:rsidRDefault="009B4A66" w:rsidP="009B4A66"/>
        </w:tc>
        <w:tc>
          <w:tcPr>
            <w:tcW w:w="1117" w:type="pct"/>
          </w:tcPr>
          <w:p w14:paraId="48495957" w14:textId="77777777" w:rsidR="009B4A66" w:rsidRPr="009B4A66" w:rsidRDefault="009B4A66" w:rsidP="009B4A66"/>
        </w:tc>
        <w:tc>
          <w:tcPr>
            <w:tcW w:w="1208" w:type="pct"/>
          </w:tcPr>
          <w:p w14:paraId="40F538D2" w14:textId="77777777" w:rsidR="009B4A66" w:rsidRPr="009B4A66" w:rsidRDefault="009B4A66" w:rsidP="009B4A66"/>
        </w:tc>
      </w:tr>
    </w:tbl>
    <w:p w14:paraId="5F7819D5" w14:textId="77777777" w:rsidR="009B4A66" w:rsidRDefault="009B4A66" w:rsidP="009B4A66">
      <w:r>
        <w:t>*</w:t>
      </w:r>
      <w:r w:rsidRPr="009B4A66">
        <w:t>Jos kiinteistö on liittynyt järjestetyn vesihuollon piiriin (ns. verkostovesi), jossa veden laatua valvotaan säännöllisesti, vettä ei tarvitse erikseen tutkia</w:t>
      </w:r>
      <w:r w:rsidR="003265CD">
        <w:t>.</w:t>
      </w:r>
    </w:p>
    <w:p w14:paraId="1D83F6D8" w14:textId="77777777" w:rsidR="003265CD" w:rsidRDefault="003265CD" w:rsidP="003265CD">
      <w:r w:rsidRPr="003265CD">
        <w:lastRenderedPageBreak/>
        <w:t xml:space="preserve">Näytteiden </w:t>
      </w:r>
      <w:proofErr w:type="gramStart"/>
      <w:r w:rsidRPr="003265CD">
        <w:t>tutkimuspaikka:</w:t>
      </w:r>
      <w:r>
        <w:t>_</w:t>
      </w:r>
      <w:proofErr w:type="gramEnd"/>
      <w:r>
        <w:t>_______________________________________________________________.</w:t>
      </w:r>
    </w:p>
    <w:p w14:paraId="6AA1769C" w14:textId="77777777" w:rsidR="003265CD" w:rsidRDefault="003265CD" w:rsidP="003265CD"/>
    <w:p w14:paraId="4F503D13" w14:textId="77777777" w:rsidR="003265CD" w:rsidRDefault="003265CD" w:rsidP="006B5AF9">
      <w:pPr>
        <w:pStyle w:val="Otsikko1"/>
        <w:numPr>
          <w:ilvl w:val="0"/>
          <w:numId w:val="13"/>
        </w:numPr>
      </w:pPr>
      <w:bookmarkStart w:id="41" w:name="_Toc460483108"/>
      <w:bookmarkStart w:id="42" w:name="_Toc496082846"/>
      <w:r>
        <w:t>S</w:t>
      </w:r>
      <w:r w:rsidRPr="003265CD">
        <w:t>IIVOUS- JA PUHTAANAPITO, JÄTEHUOLTO, TUHOELÄINTORJUNTA</w:t>
      </w:r>
      <w:bookmarkEnd w:id="41"/>
      <w:bookmarkEnd w:id="42"/>
    </w:p>
    <w:p w14:paraId="5443EC26" w14:textId="77777777" w:rsidR="003265CD" w:rsidRPr="00F32D0F" w:rsidRDefault="00F32D0F" w:rsidP="006B5AF9">
      <w:pPr>
        <w:pStyle w:val="Otsikko2"/>
        <w:numPr>
          <w:ilvl w:val="1"/>
          <w:numId w:val="13"/>
        </w:numPr>
      </w:pPr>
      <w:bookmarkStart w:id="43" w:name="_Toc496082847"/>
      <w:r w:rsidRPr="00F32D0F">
        <w:t>Siivous- ja puhtaanapito</w:t>
      </w:r>
      <w:bookmarkEnd w:id="43"/>
    </w:p>
    <w:p w14:paraId="4CC75D5F" w14:textId="77777777" w:rsidR="00875E2C" w:rsidRDefault="00875E2C" w:rsidP="003265CD">
      <w:r w:rsidRPr="00875E2C">
        <w:t xml:space="preserve">Puhdistus- ja desinfiointiaineille tulee olla </w:t>
      </w:r>
      <w:r>
        <w:t>asianmukainen säilytyspaikka</w:t>
      </w:r>
      <w:r w:rsidRPr="00875E2C">
        <w:t>. Puhdis</w:t>
      </w:r>
      <w:r>
        <w:t xml:space="preserve">tus- ja desinfiointiaineita ei </w:t>
      </w:r>
      <w:r w:rsidRPr="00875E2C">
        <w:t>tule varastoida alueilla, joill</w:t>
      </w:r>
      <w:r>
        <w:t xml:space="preserve">a käsitellään elintarvikkeita. </w:t>
      </w:r>
      <w:r w:rsidRPr="00875E2C">
        <w:t xml:space="preserve">Siivousvälineitä ei pidä säilyttää wc-tiloissa, koska siellä niihin voi päätyä terveydelle haitallisia bakteereita ja viruksia. </w:t>
      </w:r>
    </w:p>
    <w:p w14:paraId="1755F11D" w14:textId="77777777" w:rsidR="003265CD" w:rsidRDefault="003265CD" w:rsidP="003265CD">
      <w:r w:rsidRPr="003265CD">
        <w:t xml:space="preserve">Kuka vastaa tilojen puhtaanapidosta?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97"/>
      </w:tblGrid>
      <w:tr w:rsidR="003265CD" w:rsidRPr="003265CD" w14:paraId="3E2D286A" w14:textId="77777777" w:rsidTr="003265CD">
        <w:tc>
          <w:tcPr>
            <w:tcW w:w="276" w:type="pct"/>
            <w:shd w:val="clear" w:color="auto" w:fill="auto"/>
            <w:vAlign w:val="center"/>
          </w:tcPr>
          <w:p w14:paraId="570F92B7" w14:textId="77777777" w:rsidR="003265CD" w:rsidRPr="003265CD" w:rsidRDefault="003265CD" w:rsidP="003265CD">
            <w:pPr>
              <w:rPr>
                <w:b/>
              </w:rPr>
            </w:pPr>
            <w:r w:rsidRPr="003265CD">
              <w:fldChar w:fldCharType="begin">
                <w:ffData>
                  <w:name w:val=""/>
                  <w:enabled/>
                  <w:calcOnExit w:val="0"/>
                  <w:checkBox>
                    <w:sizeAuto/>
                    <w:default w:val="0"/>
                  </w:checkBox>
                </w:ffData>
              </w:fldChar>
            </w:r>
            <w:r w:rsidRPr="003265CD">
              <w:instrText xml:space="preserve"> FORMCHECKBOX </w:instrText>
            </w:r>
            <w:r w:rsidR="00C86831">
              <w:fldChar w:fldCharType="separate"/>
            </w:r>
            <w:r w:rsidRPr="003265CD">
              <w:fldChar w:fldCharType="end"/>
            </w:r>
          </w:p>
        </w:tc>
        <w:tc>
          <w:tcPr>
            <w:tcW w:w="4724" w:type="pct"/>
            <w:shd w:val="clear" w:color="auto" w:fill="auto"/>
          </w:tcPr>
          <w:p w14:paraId="0B7C64A1" w14:textId="77777777" w:rsidR="003265CD" w:rsidRPr="003265CD" w:rsidRDefault="003265CD" w:rsidP="003265CD">
            <w:r w:rsidRPr="003265CD">
              <w:t>oma henkilökunta</w:t>
            </w:r>
          </w:p>
        </w:tc>
      </w:tr>
      <w:tr w:rsidR="003265CD" w:rsidRPr="003265CD" w14:paraId="6CA6DCA3" w14:textId="77777777" w:rsidTr="003265CD">
        <w:tc>
          <w:tcPr>
            <w:tcW w:w="276" w:type="pct"/>
            <w:shd w:val="clear" w:color="auto" w:fill="auto"/>
            <w:vAlign w:val="center"/>
          </w:tcPr>
          <w:p w14:paraId="65743FA0" w14:textId="77777777" w:rsidR="003265CD" w:rsidRPr="003265CD" w:rsidRDefault="003265CD" w:rsidP="003265CD">
            <w:pPr>
              <w:rPr>
                <w:b/>
              </w:rPr>
            </w:pPr>
            <w:r w:rsidRPr="003265CD">
              <w:fldChar w:fldCharType="begin">
                <w:ffData>
                  <w:name w:val=""/>
                  <w:enabled/>
                  <w:calcOnExit w:val="0"/>
                  <w:checkBox>
                    <w:sizeAuto/>
                    <w:default w:val="0"/>
                  </w:checkBox>
                </w:ffData>
              </w:fldChar>
            </w:r>
            <w:r w:rsidRPr="003265CD">
              <w:instrText xml:space="preserve"> FORMCHECKBOX </w:instrText>
            </w:r>
            <w:r w:rsidR="00C86831">
              <w:fldChar w:fldCharType="separate"/>
            </w:r>
            <w:r w:rsidRPr="003265CD">
              <w:fldChar w:fldCharType="end"/>
            </w:r>
          </w:p>
        </w:tc>
        <w:tc>
          <w:tcPr>
            <w:tcW w:w="4724" w:type="pct"/>
            <w:shd w:val="clear" w:color="auto" w:fill="auto"/>
          </w:tcPr>
          <w:p w14:paraId="37B9C427" w14:textId="77777777" w:rsidR="003265CD" w:rsidRPr="003265CD" w:rsidRDefault="003265CD" w:rsidP="003265CD">
            <w:r w:rsidRPr="003265CD">
              <w:t xml:space="preserve">ulkopuolinen siivousyritys, yhteystiedot </w:t>
            </w:r>
            <w:r w:rsidRPr="003265CD">
              <w:fldChar w:fldCharType="begin">
                <w:ffData>
                  <w:name w:val="Teksti70"/>
                  <w:enabled/>
                  <w:calcOnExit w:val="0"/>
                  <w:textInput/>
                </w:ffData>
              </w:fldChar>
            </w:r>
            <w:r w:rsidRPr="003265CD">
              <w:instrText xml:space="preserve"> FORMTEXT </w:instrText>
            </w:r>
            <w:r w:rsidRPr="003265CD">
              <w:fldChar w:fldCharType="separate"/>
            </w:r>
            <w:r w:rsidRPr="003265CD">
              <w:t> </w:t>
            </w:r>
            <w:r w:rsidRPr="003265CD">
              <w:t> </w:t>
            </w:r>
            <w:r w:rsidRPr="003265CD">
              <w:t> </w:t>
            </w:r>
            <w:r w:rsidRPr="003265CD">
              <w:t> </w:t>
            </w:r>
            <w:r w:rsidRPr="003265CD">
              <w:t> </w:t>
            </w:r>
            <w:r w:rsidRPr="003265CD">
              <w:fldChar w:fldCharType="end"/>
            </w:r>
          </w:p>
        </w:tc>
      </w:tr>
    </w:tbl>
    <w:p w14:paraId="586B5C90" w14:textId="77777777" w:rsidR="003265CD" w:rsidRPr="003265CD" w:rsidRDefault="003265CD" w:rsidP="003265CD"/>
    <w:p w14:paraId="29CAEA30" w14:textId="77777777" w:rsidR="003265CD" w:rsidRPr="003265CD" w:rsidRDefault="003265CD" w:rsidP="003265CD">
      <w:r w:rsidRPr="003265CD">
        <w:t>Toimijan tulee tarvittaessa laatia erillinen kirjallinen puhtaanapitosuunnitelma, jossa huomioidaan seuraavat asiat: kuka siivoaa, mitä siivoaa, kuinka usei</w:t>
      </w:r>
      <w:r>
        <w:t>n, millä välineillä ja aineilla</w:t>
      </w:r>
      <w:r w:rsidRPr="003265CD">
        <w:t xml:space="preserve">. </w:t>
      </w:r>
    </w:p>
    <w:p w14:paraId="68870029" w14:textId="77777777" w:rsidR="003265CD" w:rsidRDefault="003265CD" w:rsidP="003265CD">
      <w:r w:rsidRPr="003265CD">
        <w:t>Elintarvikehuoneistossa on</w:t>
      </w:r>
      <w:r w:rsidR="00875E2C">
        <w:t xml:space="preserve"> e</w:t>
      </w:r>
      <w:r w:rsidRPr="003265CD">
        <w:t>rillinen ja asianmukaisesti varustettu tila siivousvälineid</w:t>
      </w:r>
      <w:r w:rsidR="00875E2C">
        <w:t xml:space="preserve">en säilytystä ja huoltoa varten: </w:t>
      </w:r>
      <w:r w:rsidR="00875E2C" w:rsidRPr="00875E2C">
        <w:fldChar w:fldCharType="begin">
          <w:ffData>
            <w:name w:val=""/>
            <w:enabled/>
            <w:calcOnExit w:val="0"/>
            <w:checkBox>
              <w:sizeAuto/>
              <w:default w:val="0"/>
            </w:checkBox>
          </w:ffData>
        </w:fldChar>
      </w:r>
      <w:r w:rsidR="00875E2C" w:rsidRPr="00875E2C">
        <w:instrText xml:space="preserve"> FORMCHECKBOX </w:instrText>
      </w:r>
      <w:r w:rsidR="00C86831">
        <w:fldChar w:fldCharType="separate"/>
      </w:r>
      <w:r w:rsidR="00875E2C" w:rsidRPr="00875E2C">
        <w:fldChar w:fldCharType="end"/>
      </w:r>
      <w:r w:rsidR="00875E2C" w:rsidRPr="00875E2C">
        <w:t xml:space="preserve"> kyllä </w:t>
      </w:r>
      <w:r w:rsidR="00875E2C" w:rsidRPr="00875E2C">
        <w:fldChar w:fldCharType="begin">
          <w:ffData>
            <w:name w:val=""/>
            <w:enabled/>
            <w:calcOnExit w:val="0"/>
            <w:checkBox>
              <w:sizeAuto/>
              <w:default w:val="0"/>
            </w:checkBox>
          </w:ffData>
        </w:fldChar>
      </w:r>
      <w:r w:rsidR="00875E2C" w:rsidRPr="00875E2C">
        <w:instrText xml:space="preserve"> FORMCHECKBOX </w:instrText>
      </w:r>
      <w:r w:rsidR="00C86831">
        <w:fldChar w:fldCharType="separate"/>
      </w:r>
      <w:r w:rsidR="00875E2C" w:rsidRPr="00875E2C">
        <w:fldChar w:fldCharType="end"/>
      </w:r>
      <w:r w:rsidR="00875E2C" w:rsidRPr="00875E2C">
        <w:t xml:space="preserve"> ei</w:t>
      </w:r>
    </w:p>
    <w:p w14:paraId="1E1E2519" w14:textId="77777777" w:rsidR="003265CD" w:rsidRDefault="00875E2C" w:rsidP="003265CD">
      <w:r>
        <w:t>Siivousvälinetilan varusteluun kuuluu: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97"/>
      </w:tblGrid>
      <w:tr w:rsidR="00875E2C" w:rsidRPr="00875E2C" w14:paraId="395A7D17" w14:textId="77777777" w:rsidTr="00876929">
        <w:tc>
          <w:tcPr>
            <w:tcW w:w="276" w:type="pct"/>
            <w:shd w:val="clear" w:color="auto" w:fill="auto"/>
            <w:vAlign w:val="center"/>
          </w:tcPr>
          <w:p w14:paraId="058201C2" w14:textId="77777777" w:rsidR="00875E2C" w:rsidRPr="00875E2C" w:rsidRDefault="00875E2C" w:rsidP="00875E2C">
            <w:pPr>
              <w:rPr>
                <w:b/>
              </w:rPr>
            </w:pPr>
            <w:r w:rsidRPr="00875E2C">
              <w:fldChar w:fldCharType="begin">
                <w:ffData>
                  <w:name w:val=""/>
                  <w:enabled/>
                  <w:calcOnExit w:val="0"/>
                  <w:checkBox>
                    <w:sizeAuto/>
                    <w:default w:val="0"/>
                  </w:checkBox>
                </w:ffData>
              </w:fldChar>
            </w:r>
            <w:r w:rsidRPr="00875E2C">
              <w:instrText xml:space="preserve"> FORMCHECKBOX </w:instrText>
            </w:r>
            <w:r w:rsidR="00C86831">
              <w:fldChar w:fldCharType="separate"/>
            </w:r>
            <w:r w:rsidRPr="00875E2C">
              <w:fldChar w:fldCharType="end"/>
            </w:r>
          </w:p>
        </w:tc>
        <w:tc>
          <w:tcPr>
            <w:tcW w:w="4724" w:type="pct"/>
            <w:shd w:val="clear" w:color="auto" w:fill="auto"/>
          </w:tcPr>
          <w:p w14:paraId="678A2280" w14:textId="77777777" w:rsidR="00875E2C" w:rsidRPr="00875E2C" w:rsidRDefault="00875E2C" w:rsidP="00875E2C">
            <w:r>
              <w:t>Vesipiste ja kaatoallas</w:t>
            </w:r>
          </w:p>
        </w:tc>
      </w:tr>
      <w:tr w:rsidR="00875E2C" w:rsidRPr="00875E2C" w14:paraId="4CE5F7B0" w14:textId="77777777" w:rsidTr="00876929">
        <w:tc>
          <w:tcPr>
            <w:tcW w:w="276" w:type="pct"/>
            <w:shd w:val="clear" w:color="auto" w:fill="auto"/>
            <w:vAlign w:val="center"/>
          </w:tcPr>
          <w:p w14:paraId="5F7DA71B" w14:textId="77777777" w:rsidR="00875E2C" w:rsidRPr="00875E2C" w:rsidRDefault="00875E2C" w:rsidP="00875E2C">
            <w:pPr>
              <w:rPr>
                <w:b/>
              </w:rPr>
            </w:pPr>
            <w:r w:rsidRPr="00875E2C">
              <w:fldChar w:fldCharType="begin">
                <w:ffData>
                  <w:name w:val=""/>
                  <w:enabled/>
                  <w:calcOnExit w:val="0"/>
                  <w:checkBox>
                    <w:sizeAuto/>
                    <w:default w:val="0"/>
                  </w:checkBox>
                </w:ffData>
              </w:fldChar>
            </w:r>
            <w:r w:rsidRPr="00875E2C">
              <w:instrText xml:space="preserve"> FORMCHECKBOX </w:instrText>
            </w:r>
            <w:r w:rsidR="00C86831">
              <w:fldChar w:fldCharType="separate"/>
            </w:r>
            <w:r w:rsidRPr="00875E2C">
              <w:fldChar w:fldCharType="end"/>
            </w:r>
          </w:p>
        </w:tc>
        <w:tc>
          <w:tcPr>
            <w:tcW w:w="4724" w:type="pct"/>
            <w:shd w:val="clear" w:color="auto" w:fill="auto"/>
          </w:tcPr>
          <w:p w14:paraId="7280A925" w14:textId="77777777" w:rsidR="00875E2C" w:rsidRPr="00875E2C" w:rsidRDefault="00875E2C" w:rsidP="00875E2C">
            <w:r>
              <w:t>Lattiakaivo</w:t>
            </w:r>
          </w:p>
        </w:tc>
      </w:tr>
      <w:tr w:rsidR="00875E2C" w:rsidRPr="00875E2C" w14:paraId="32F6B3C6" w14:textId="77777777" w:rsidTr="00876929">
        <w:tc>
          <w:tcPr>
            <w:tcW w:w="276" w:type="pct"/>
            <w:shd w:val="clear" w:color="auto" w:fill="auto"/>
            <w:vAlign w:val="center"/>
          </w:tcPr>
          <w:p w14:paraId="2D5BEF88" w14:textId="77777777" w:rsidR="00875E2C" w:rsidRPr="00875E2C" w:rsidRDefault="00875E2C" w:rsidP="00875E2C">
            <w:r w:rsidRPr="00875E2C">
              <w:fldChar w:fldCharType="begin">
                <w:ffData>
                  <w:name w:val=""/>
                  <w:enabled/>
                  <w:calcOnExit w:val="0"/>
                  <w:checkBox>
                    <w:sizeAuto/>
                    <w:default w:val="0"/>
                  </w:checkBox>
                </w:ffData>
              </w:fldChar>
            </w:r>
            <w:r w:rsidRPr="00875E2C">
              <w:instrText xml:space="preserve"> FORMCHECKBOX </w:instrText>
            </w:r>
            <w:r w:rsidR="00C86831">
              <w:fldChar w:fldCharType="separate"/>
            </w:r>
            <w:r w:rsidRPr="00875E2C">
              <w:fldChar w:fldCharType="end"/>
            </w:r>
          </w:p>
        </w:tc>
        <w:tc>
          <w:tcPr>
            <w:tcW w:w="4724" w:type="pct"/>
            <w:shd w:val="clear" w:color="auto" w:fill="auto"/>
          </w:tcPr>
          <w:p w14:paraId="3B011105" w14:textId="77777777" w:rsidR="00875E2C" w:rsidRDefault="00875E2C" w:rsidP="00875E2C">
            <w:r>
              <w:t>Teline siivousvälineille</w:t>
            </w:r>
          </w:p>
        </w:tc>
      </w:tr>
      <w:tr w:rsidR="00875E2C" w:rsidRPr="00875E2C" w14:paraId="7D8B69C8" w14:textId="77777777" w:rsidTr="00876929">
        <w:tc>
          <w:tcPr>
            <w:tcW w:w="276" w:type="pct"/>
            <w:shd w:val="clear" w:color="auto" w:fill="auto"/>
            <w:vAlign w:val="center"/>
          </w:tcPr>
          <w:p w14:paraId="3D5B8D4B" w14:textId="77777777" w:rsidR="00875E2C" w:rsidRPr="00875E2C" w:rsidRDefault="00875E2C" w:rsidP="00875E2C">
            <w:r w:rsidRPr="00875E2C">
              <w:fldChar w:fldCharType="begin">
                <w:ffData>
                  <w:name w:val=""/>
                  <w:enabled/>
                  <w:calcOnExit w:val="0"/>
                  <w:checkBox>
                    <w:sizeAuto/>
                    <w:default w:val="0"/>
                  </w:checkBox>
                </w:ffData>
              </w:fldChar>
            </w:r>
            <w:r w:rsidRPr="00875E2C">
              <w:instrText xml:space="preserve"> FORMCHECKBOX </w:instrText>
            </w:r>
            <w:r w:rsidR="00C86831">
              <w:fldChar w:fldCharType="separate"/>
            </w:r>
            <w:r w:rsidRPr="00875E2C">
              <w:fldChar w:fldCharType="end"/>
            </w:r>
          </w:p>
        </w:tc>
        <w:tc>
          <w:tcPr>
            <w:tcW w:w="4724" w:type="pct"/>
            <w:shd w:val="clear" w:color="auto" w:fill="auto"/>
          </w:tcPr>
          <w:p w14:paraId="7C485254" w14:textId="77777777" w:rsidR="00875E2C" w:rsidRDefault="00875E2C" w:rsidP="00875E2C">
            <w:r>
              <w:t>S</w:t>
            </w:r>
            <w:r w:rsidRPr="00875E2C">
              <w:t>iivousliinojen kuivatusteline</w:t>
            </w:r>
            <w:r>
              <w:t xml:space="preserve"> tai </w:t>
            </w:r>
            <w:r w:rsidRPr="00875E2C">
              <w:t>kuivauspatteri</w:t>
            </w:r>
          </w:p>
        </w:tc>
      </w:tr>
    </w:tbl>
    <w:p w14:paraId="686614DD" w14:textId="77777777" w:rsidR="00875E2C" w:rsidRDefault="00875E2C" w:rsidP="003265CD"/>
    <w:p w14:paraId="2F3B6230" w14:textId="77777777" w:rsidR="00F32D0F" w:rsidRPr="00F32D0F" w:rsidRDefault="00F32D0F" w:rsidP="003265CD">
      <w:pPr>
        <w:rPr>
          <w:b/>
        </w:rPr>
      </w:pPr>
      <w:r w:rsidRPr="00F32D0F">
        <w:rPr>
          <w:b/>
        </w:rPr>
        <w:t>Siivoussuunnitelma: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4"/>
        <w:gridCol w:w="2618"/>
        <w:gridCol w:w="3816"/>
      </w:tblGrid>
      <w:tr w:rsidR="00F32D0F" w:rsidRPr="00F32D0F" w14:paraId="400CA446" w14:textId="77777777" w:rsidTr="00876929">
        <w:tc>
          <w:tcPr>
            <w:tcW w:w="3218" w:type="dxa"/>
          </w:tcPr>
          <w:p w14:paraId="1432A79A" w14:textId="77777777" w:rsidR="00F32D0F" w:rsidRPr="00F32D0F" w:rsidRDefault="00F32D0F" w:rsidP="00F32D0F">
            <w:pPr>
              <w:rPr>
                <w:b/>
                <w:bCs/>
              </w:rPr>
            </w:pPr>
            <w:r w:rsidRPr="00F32D0F">
              <w:rPr>
                <w:b/>
                <w:bCs/>
              </w:rPr>
              <w:t>Kohde</w:t>
            </w:r>
          </w:p>
        </w:tc>
        <w:tc>
          <w:tcPr>
            <w:tcW w:w="2636" w:type="dxa"/>
          </w:tcPr>
          <w:p w14:paraId="76548274" w14:textId="77777777" w:rsidR="00F32D0F" w:rsidRPr="00F32D0F" w:rsidRDefault="00F32D0F" w:rsidP="00F32D0F">
            <w:pPr>
              <w:rPr>
                <w:b/>
                <w:bCs/>
              </w:rPr>
            </w:pPr>
            <w:r w:rsidRPr="00F32D0F">
              <w:rPr>
                <w:b/>
                <w:bCs/>
              </w:rPr>
              <w:t>Siivoustiheys</w:t>
            </w:r>
          </w:p>
        </w:tc>
        <w:tc>
          <w:tcPr>
            <w:tcW w:w="3855" w:type="dxa"/>
          </w:tcPr>
          <w:p w14:paraId="231D8F3C" w14:textId="77777777" w:rsidR="00F32D0F" w:rsidRPr="00F32D0F" w:rsidRDefault="00F32D0F" w:rsidP="00F32D0F">
            <w:pPr>
              <w:rPr>
                <w:b/>
                <w:bCs/>
              </w:rPr>
            </w:pPr>
            <w:r w:rsidRPr="00F32D0F">
              <w:rPr>
                <w:b/>
                <w:bCs/>
              </w:rPr>
              <w:t>Siivousmenetelmä ja -aine</w:t>
            </w:r>
          </w:p>
        </w:tc>
      </w:tr>
      <w:tr w:rsidR="00F32D0F" w:rsidRPr="00F32D0F" w14:paraId="5F4771CF" w14:textId="77777777" w:rsidTr="00876929">
        <w:tc>
          <w:tcPr>
            <w:tcW w:w="3218" w:type="dxa"/>
          </w:tcPr>
          <w:p w14:paraId="4006E31A" w14:textId="77777777" w:rsidR="00F32D0F" w:rsidRPr="00F32D0F" w:rsidRDefault="00F32D0F" w:rsidP="00F32D0F">
            <w:r w:rsidRPr="00F32D0F">
              <w:t>Työskentelypinnat</w:t>
            </w:r>
          </w:p>
        </w:tc>
        <w:tc>
          <w:tcPr>
            <w:tcW w:w="2636" w:type="dxa"/>
          </w:tcPr>
          <w:p w14:paraId="634335D5" w14:textId="77777777" w:rsidR="00F32D0F" w:rsidRPr="00F32D0F" w:rsidRDefault="00F32D0F" w:rsidP="00F32D0F">
            <w:r w:rsidRPr="00F32D0F">
              <w:t>Päivittäin tarvittaessa</w:t>
            </w:r>
          </w:p>
          <w:p w14:paraId="247520F8" w14:textId="77777777" w:rsidR="00F32D0F" w:rsidRPr="00F32D0F" w:rsidRDefault="00F32D0F" w:rsidP="00F32D0F"/>
        </w:tc>
        <w:tc>
          <w:tcPr>
            <w:tcW w:w="3855" w:type="dxa"/>
          </w:tcPr>
          <w:p w14:paraId="3C7E95D9" w14:textId="77777777" w:rsidR="00F32D0F" w:rsidRPr="00F32D0F" w:rsidRDefault="00F32D0F" w:rsidP="00F32D0F"/>
        </w:tc>
      </w:tr>
      <w:tr w:rsidR="00F32D0F" w:rsidRPr="00F32D0F" w14:paraId="03ED2337" w14:textId="77777777" w:rsidTr="00876929">
        <w:tc>
          <w:tcPr>
            <w:tcW w:w="3218" w:type="dxa"/>
          </w:tcPr>
          <w:p w14:paraId="52E5F315" w14:textId="77777777" w:rsidR="00F32D0F" w:rsidRPr="00F32D0F" w:rsidRDefault="00F32D0F" w:rsidP="00F32D0F">
            <w:r w:rsidRPr="00F32D0F">
              <w:t>Liesi</w:t>
            </w:r>
          </w:p>
          <w:p w14:paraId="5AAB4126" w14:textId="77777777" w:rsidR="00F32D0F" w:rsidRPr="00F32D0F" w:rsidRDefault="00F32D0F" w:rsidP="00F32D0F"/>
          <w:p w14:paraId="76EF2472" w14:textId="77777777" w:rsidR="00F32D0F" w:rsidRPr="00F32D0F" w:rsidRDefault="00F32D0F" w:rsidP="00F32D0F"/>
        </w:tc>
        <w:tc>
          <w:tcPr>
            <w:tcW w:w="2636" w:type="dxa"/>
          </w:tcPr>
          <w:p w14:paraId="4F561ADB" w14:textId="77777777" w:rsidR="00F32D0F" w:rsidRPr="00F32D0F" w:rsidRDefault="00F32D0F" w:rsidP="00F32D0F"/>
        </w:tc>
        <w:tc>
          <w:tcPr>
            <w:tcW w:w="3855" w:type="dxa"/>
          </w:tcPr>
          <w:p w14:paraId="35511DB3" w14:textId="77777777" w:rsidR="00F32D0F" w:rsidRPr="00F32D0F" w:rsidRDefault="00F32D0F" w:rsidP="00F32D0F"/>
        </w:tc>
      </w:tr>
      <w:tr w:rsidR="00F32D0F" w:rsidRPr="00F32D0F" w14:paraId="5AC5E8C3" w14:textId="77777777" w:rsidTr="00876929">
        <w:tc>
          <w:tcPr>
            <w:tcW w:w="3218" w:type="dxa"/>
          </w:tcPr>
          <w:p w14:paraId="3B6C9786" w14:textId="77777777" w:rsidR="00F32D0F" w:rsidRPr="00F32D0F" w:rsidRDefault="00F32D0F" w:rsidP="00F32D0F">
            <w:r w:rsidRPr="00F32D0F">
              <w:t>Jääkaapit</w:t>
            </w:r>
          </w:p>
          <w:p w14:paraId="4FFDBF67" w14:textId="77777777" w:rsidR="00F32D0F" w:rsidRPr="00F32D0F" w:rsidRDefault="00F32D0F" w:rsidP="00F32D0F"/>
        </w:tc>
        <w:tc>
          <w:tcPr>
            <w:tcW w:w="2636" w:type="dxa"/>
          </w:tcPr>
          <w:p w14:paraId="54A4B672" w14:textId="77777777" w:rsidR="00F32D0F" w:rsidRPr="00F32D0F" w:rsidRDefault="00F32D0F" w:rsidP="00F32D0F"/>
          <w:p w14:paraId="4DF8200F" w14:textId="77777777" w:rsidR="00F32D0F" w:rsidRPr="00F32D0F" w:rsidRDefault="00F32D0F" w:rsidP="00F32D0F"/>
          <w:p w14:paraId="42F2C7D3" w14:textId="77777777" w:rsidR="00F32D0F" w:rsidRPr="00F32D0F" w:rsidRDefault="00F32D0F" w:rsidP="00F32D0F"/>
        </w:tc>
        <w:tc>
          <w:tcPr>
            <w:tcW w:w="3855" w:type="dxa"/>
          </w:tcPr>
          <w:p w14:paraId="76E8C476" w14:textId="77777777" w:rsidR="00F32D0F" w:rsidRPr="00F32D0F" w:rsidRDefault="00F32D0F" w:rsidP="00F32D0F"/>
        </w:tc>
      </w:tr>
      <w:tr w:rsidR="00F32D0F" w:rsidRPr="00F32D0F" w14:paraId="193F00CE" w14:textId="77777777" w:rsidTr="00876929">
        <w:tc>
          <w:tcPr>
            <w:tcW w:w="3218" w:type="dxa"/>
          </w:tcPr>
          <w:p w14:paraId="757F7174" w14:textId="77777777" w:rsidR="00F32D0F" w:rsidRPr="00F32D0F" w:rsidRDefault="00F32D0F" w:rsidP="00F32D0F">
            <w:r w:rsidRPr="00F32D0F">
              <w:lastRenderedPageBreak/>
              <w:t>Pakastimet</w:t>
            </w:r>
          </w:p>
          <w:p w14:paraId="35306F92" w14:textId="77777777" w:rsidR="00F32D0F" w:rsidRPr="00F32D0F" w:rsidRDefault="00F32D0F" w:rsidP="00F32D0F"/>
        </w:tc>
        <w:tc>
          <w:tcPr>
            <w:tcW w:w="2636" w:type="dxa"/>
          </w:tcPr>
          <w:p w14:paraId="1E34F468" w14:textId="77777777" w:rsidR="00F32D0F" w:rsidRPr="00F32D0F" w:rsidRDefault="00F32D0F" w:rsidP="00F32D0F"/>
          <w:p w14:paraId="7090EE61" w14:textId="77777777" w:rsidR="00F32D0F" w:rsidRPr="00F32D0F" w:rsidRDefault="00F32D0F" w:rsidP="00F32D0F"/>
          <w:p w14:paraId="0315ECB6" w14:textId="77777777" w:rsidR="00F32D0F" w:rsidRPr="00F32D0F" w:rsidRDefault="00F32D0F" w:rsidP="00F32D0F">
            <w:r w:rsidRPr="00F32D0F">
              <w:t>Sulatus:</w:t>
            </w:r>
          </w:p>
        </w:tc>
        <w:tc>
          <w:tcPr>
            <w:tcW w:w="3855" w:type="dxa"/>
          </w:tcPr>
          <w:p w14:paraId="7B26C420" w14:textId="77777777" w:rsidR="00F32D0F" w:rsidRPr="00F32D0F" w:rsidRDefault="00F32D0F" w:rsidP="00F32D0F"/>
        </w:tc>
      </w:tr>
      <w:tr w:rsidR="00F32D0F" w:rsidRPr="00F32D0F" w14:paraId="07108525" w14:textId="77777777" w:rsidTr="00876929">
        <w:tc>
          <w:tcPr>
            <w:tcW w:w="3218" w:type="dxa"/>
          </w:tcPr>
          <w:p w14:paraId="210EAF16" w14:textId="77777777" w:rsidR="00F32D0F" w:rsidRPr="00F32D0F" w:rsidRDefault="00F32D0F" w:rsidP="00F32D0F">
            <w:r w:rsidRPr="00F32D0F">
              <w:t>Astianpesukone</w:t>
            </w:r>
          </w:p>
          <w:p w14:paraId="4B5FA713" w14:textId="77777777" w:rsidR="00F32D0F" w:rsidRPr="00F32D0F" w:rsidRDefault="00F32D0F" w:rsidP="00F32D0F"/>
          <w:p w14:paraId="2F9953B4" w14:textId="77777777" w:rsidR="00F32D0F" w:rsidRPr="00F32D0F" w:rsidRDefault="00F32D0F" w:rsidP="00F32D0F"/>
        </w:tc>
        <w:tc>
          <w:tcPr>
            <w:tcW w:w="2636" w:type="dxa"/>
          </w:tcPr>
          <w:p w14:paraId="282CE507" w14:textId="77777777" w:rsidR="00F32D0F" w:rsidRPr="00F32D0F" w:rsidRDefault="00F32D0F" w:rsidP="00F32D0F"/>
        </w:tc>
        <w:tc>
          <w:tcPr>
            <w:tcW w:w="3855" w:type="dxa"/>
          </w:tcPr>
          <w:p w14:paraId="5D5AFFB4" w14:textId="77777777" w:rsidR="00F32D0F" w:rsidRPr="00F32D0F" w:rsidRDefault="00F32D0F" w:rsidP="00F32D0F"/>
        </w:tc>
      </w:tr>
      <w:tr w:rsidR="00F32D0F" w:rsidRPr="00F32D0F" w14:paraId="5A46E2BE" w14:textId="77777777" w:rsidTr="00876929">
        <w:tc>
          <w:tcPr>
            <w:tcW w:w="3218" w:type="dxa"/>
          </w:tcPr>
          <w:p w14:paraId="1FD08D5F" w14:textId="77777777" w:rsidR="00F32D0F" w:rsidRPr="00F32D0F" w:rsidRDefault="00F32D0F" w:rsidP="00F32D0F">
            <w:r w:rsidRPr="00F32D0F">
              <w:t>Keittiön lattia</w:t>
            </w:r>
          </w:p>
          <w:p w14:paraId="1ECC4071" w14:textId="77777777" w:rsidR="00F32D0F" w:rsidRPr="00F32D0F" w:rsidRDefault="00F32D0F" w:rsidP="00F32D0F"/>
          <w:p w14:paraId="1CD0FB1B" w14:textId="77777777" w:rsidR="00F32D0F" w:rsidRPr="00F32D0F" w:rsidRDefault="00F32D0F" w:rsidP="00F32D0F"/>
        </w:tc>
        <w:tc>
          <w:tcPr>
            <w:tcW w:w="2636" w:type="dxa"/>
          </w:tcPr>
          <w:p w14:paraId="183DFC4C" w14:textId="77777777" w:rsidR="00F32D0F" w:rsidRPr="00F32D0F" w:rsidRDefault="00F32D0F" w:rsidP="00F32D0F"/>
        </w:tc>
        <w:tc>
          <w:tcPr>
            <w:tcW w:w="3855" w:type="dxa"/>
          </w:tcPr>
          <w:p w14:paraId="1D04C003" w14:textId="77777777" w:rsidR="00F32D0F" w:rsidRPr="00F32D0F" w:rsidRDefault="00F32D0F" w:rsidP="00F32D0F"/>
        </w:tc>
      </w:tr>
      <w:tr w:rsidR="00F32D0F" w:rsidRPr="00F32D0F" w14:paraId="5D271ED3" w14:textId="77777777" w:rsidTr="00876929">
        <w:tc>
          <w:tcPr>
            <w:tcW w:w="3218" w:type="dxa"/>
          </w:tcPr>
          <w:p w14:paraId="6C7580F1" w14:textId="77777777" w:rsidR="00F32D0F" w:rsidRPr="00F32D0F" w:rsidRDefault="00F32D0F" w:rsidP="00F32D0F">
            <w:r w:rsidRPr="00F32D0F">
              <w:t>Rasvasuodatin</w:t>
            </w:r>
          </w:p>
          <w:p w14:paraId="72E0894B" w14:textId="77777777" w:rsidR="00F32D0F" w:rsidRPr="00F32D0F" w:rsidRDefault="00F32D0F" w:rsidP="00F32D0F"/>
          <w:p w14:paraId="2B000A3E" w14:textId="77777777" w:rsidR="00F32D0F" w:rsidRPr="00F32D0F" w:rsidRDefault="00F32D0F" w:rsidP="00F32D0F"/>
        </w:tc>
        <w:tc>
          <w:tcPr>
            <w:tcW w:w="2636" w:type="dxa"/>
          </w:tcPr>
          <w:p w14:paraId="3B95BA13" w14:textId="77777777" w:rsidR="00F32D0F" w:rsidRPr="00F32D0F" w:rsidRDefault="00F32D0F" w:rsidP="00F32D0F"/>
        </w:tc>
        <w:tc>
          <w:tcPr>
            <w:tcW w:w="3855" w:type="dxa"/>
          </w:tcPr>
          <w:p w14:paraId="7A1044AA" w14:textId="77777777" w:rsidR="00F32D0F" w:rsidRPr="00F32D0F" w:rsidRDefault="00F32D0F" w:rsidP="00F32D0F"/>
        </w:tc>
      </w:tr>
      <w:tr w:rsidR="00F32D0F" w:rsidRPr="00F32D0F" w14:paraId="1B1989DE" w14:textId="77777777" w:rsidTr="00876929">
        <w:tc>
          <w:tcPr>
            <w:tcW w:w="3218" w:type="dxa"/>
          </w:tcPr>
          <w:p w14:paraId="40D6623D" w14:textId="77777777" w:rsidR="00F32D0F" w:rsidRPr="00F32D0F" w:rsidRDefault="00F32D0F" w:rsidP="00F32D0F">
            <w:r w:rsidRPr="00F32D0F">
              <w:t>Ilmanvaihtoventtiilit</w:t>
            </w:r>
          </w:p>
          <w:p w14:paraId="7B8392FA" w14:textId="77777777" w:rsidR="00F32D0F" w:rsidRPr="00F32D0F" w:rsidRDefault="00F32D0F" w:rsidP="00F32D0F"/>
          <w:p w14:paraId="01AA7257" w14:textId="77777777" w:rsidR="00F32D0F" w:rsidRPr="00F32D0F" w:rsidRDefault="00F32D0F" w:rsidP="00F32D0F"/>
        </w:tc>
        <w:tc>
          <w:tcPr>
            <w:tcW w:w="2636" w:type="dxa"/>
          </w:tcPr>
          <w:p w14:paraId="02F12E47" w14:textId="77777777" w:rsidR="00F32D0F" w:rsidRPr="00F32D0F" w:rsidRDefault="00F32D0F" w:rsidP="00F32D0F"/>
        </w:tc>
        <w:tc>
          <w:tcPr>
            <w:tcW w:w="3855" w:type="dxa"/>
          </w:tcPr>
          <w:p w14:paraId="798915E2" w14:textId="77777777" w:rsidR="00F32D0F" w:rsidRPr="00F32D0F" w:rsidRDefault="00F32D0F" w:rsidP="00F32D0F"/>
        </w:tc>
      </w:tr>
      <w:tr w:rsidR="00F32D0F" w:rsidRPr="00F32D0F" w14:paraId="2A4CD109" w14:textId="77777777" w:rsidTr="00876929">
        <w:tc>
          <w:tcPr>
            <w:tcW w:w="3218" w:type="dxa"/>
          </w:tcPr>
          <w:p w14:paraId="3DCAC4EB" w14:textId="77777777" w:rsidR="00F32D0F" w:rsidRPr="00F32D0F" w:rsidRDefault="00F32D0F" w:rsidP="00F32D0F">
            <w:r w:rsidRPr="00F32D0F">
              <w:t>Ilmanvaihtokanavat</w:t>
            </w:r>
          </w:p>
          <w:p w14:paraId="26F138D9" w14:textId="77777777" w:rsidR="00F32D0F" w:rsidRPr="00F32D0F" w:rsidRDefault="00F32D0F" w:rsidP="00F32D0F"/>
          <w:p w14:paraId="0F1EAFA2" w14:textId="77777777" w:rsidR="00F32D0F" w:rsidRPr="00F32D0F" w:rsidRDefault="00F32D0F" w:rsidP="00F32D0F"/>
        </w:tc>
        <w:tc>
          <w:tcPr>
            <w:tcW w:w="2636" w:type="dxa"/>
          </w:tcPr>
          <w:p w14:paraId="27448251" w14:textId="77777777" w:rsidR="00F32D0F" w:rsidRPr="00F32D0F" w:rsidRDefault="00F32D0F" w:rsidP="00F32D0F"/>
          <w:p w14:paraId="0A481434" w14:textId="77777777" w:rsidR="00F32D0F" w:rsidRPr="00F32D0F" w:rsidRDefault="00F32D0F" w:rsidP="00F32D0F"/>
          <w:p w14:paraId="0A3BB9E7" w14:textId="77777777" w:rsidR="00F32D0F" w:rsidRPr="00F32D0F" w:rsidRDefault="00F32D0F" w:rsidP="00F32D0F">
            <w:r w:rsidRPr="00F32D0F">
              <w:t>Puhdistusraportit  säilytetään ov-kansiossa</w:t>
            </w:r>
          </w:p>
        </w:tc>
        <w:tc>
          <w:tcPr>
            <w:tcW w:w="3855" w:type="dxa"/>
          </w:tcPr>
          <w:p w14:paraId="3057906F" w14:textId="77777777" w:rsidR="00F32D0F" w:rsidRPr="00F32D0F" w:rsidRDefault="00F32D0F" w:rsidP="00F32D0F"/>
        </w:tc>
      </w:tr>
      <w:tr w:rsidR="00F32D0F" w:rsidRPr="00F32D0F" w14:paraId="7D4BE262" w14:textId="77777777" w:rsidTr="00876929">
        <w:tc>
          <w:tcPr>
            <w:tcW w:w="3218" w:type="dxa"/>
          </w:tcPr>
          <w:p w14:paraId="5FFC1086" w14:textId="77777777" w:rsidR="00F32D0F" w:rsidRPr="00F32D0F" w:rsidRDefault="00F32D0F" w:rsidP="00F32D0F">
            <w:r w:rsidRPr="00F32D0F">
              <w:t>Laitteiden puhdistus-ja purkuohjeet</w:t>
            </w:r>
          </w:p>
          <w:p w14:paraId="6412BEBE" w14:textId="77777777" w:rsidR="00F32D0F" w:rsidRPr="00F32D0F" w:rsidRDefault="00F32D0F" w:rsidP="00F32D0F">
            <w:r w:rsidRPr="00F32D0F">
              <w:t>esim. pehmytjäätelökone, yleiskone, vihannesleikkuri, astianpesukone jne.</w:t>
            </w:r>
          </w:p>
          <w:p w14:paraId="3E2C659A" w14:textId="77777777" w:rsidR="00F32D0F" w:rsidRPr="00F32D0F" w:rsidRDefault="00F32D0F" w:rsidP="00F32D0F"/>
        </w:tc>
        <w:tc>
          <w:tcPr>
            <w:tcW w:w="2636" w:type="dxa"/>
          </w:tcPr>
          <w:p w14:paraId="484291F9" w14:textId="77777777" w:rsidR="00F32D0F" w:rsidRPr="00F32D0F" w:rsidRDefault="00F32D0F" w:rsidP="00F32D0F"/>
        </w:tc>
        <w:tc>
          <w:tcPr>
            <w:tcW w:w="3855" w:type="dxa"/>
          </w:tcPr>
          <w:p w14:paraId="3CE6CCCE" w14:textId="77777777" w:rsidR="00F32D0F" w:rsidRPr="00F32D0F" w:rsidRDefault="00F32D0F" w:rsidP="00F32D0F"/>
        </w:tc>
      </w:tr>
    </w:tbl>
    <w:p w14:paraId="6338CADA" w14:textId="77777777" w:rsidR="00F32D0F" w:rsidRDefault="00F32D0F" w:rsidP="003265CD"/>
    <w:p w14:paraId="14CAF3C6" w14:textId="77777777" w:rsidR="00875E2C" w:rsidRDefault="00875E2C" w:rsidP="006B5AF9">
      <w:pPr>
        <w:pStyle w:val="Otsikko2"/>
        <w:numPr>
          <w:ilvl w:val="1"/>
          <w:numId w:val="13"/>
        </w:numPr>
      </w:pPr>
      <w:bookmarkStart w:id="44" w:name="_Toc496082848"/>
      <w:r>
        <w:t>Elintarvikehuoneiston rakenteiden ja laitteiden kunnossapito</w:t>
      </w:r>
      <w:bookmarkEnd w:id="44"/>
    </w:p>
    <w:p w14:paraId="48F6BFF5" w14:textId="77777777" w:rsidR="00875E2C" w:rsidRPr="00875E2C" w:rsidRDefault="00875E2C" w:rsidP="00875E2C"/>
    <w:p w14:paraId="3D2EE95A" w14:textId="77777777" w:rsidR="00875E2C" w:rsidRDefault="00875E2C" w:rsidP="003265CD">
      <w:r w:rsidRPr="00875E2C">
        <w:t>Ravi</w:t>
      </w:r>
      <w:r w:rsidR="00F32D0F">
        <w:t>ntolan kunnossapidosta vastaavat toimija ja kiinteistön edustaja yhteistyössä.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F32D0F" w:rsidRPr="00F32D0F" w14:paraId="03E4E270" w14:textId="77777777" w:rsidTr="00F32D0F">
        <w:tc>
          <w:tcPr>
            <w:tcW w:w="1582" w:type="pct"/>
            <w:shd w:val="clear" w:color="auto" w:fill="auto"/>
          </w:tcPr>
          <w:p w14:paraId="4BBB093F" w14:textId="77777777" w:rsidR="00F32D0F" w:rsidRPr="00F32D0F" w:rsidRDefault="00F32D0F" w:rsidP="00F32D0F">
            <w:pPr>
              <w:rPr>
                <w:b/>
              </w:rPr>
            </w:pPr>
            <w:r w:rsidRPr="00F32D0F">
              <w:t>Isännöitsijän yhteystiedot</w:t>
            </w:r>
          </w:p>
        </w:tc>
        <w:tc>
          <w:tcPr>
            <w:tcW w:w="3418" w:type="pct"/>
            <w:shd w:val="clear" w:color="auto" w:fill="auto"/>
          </w:tcPr>
          <w:p w14:paraId="615E90C6" w14:textId="77777777" w:rsidR="00F32D0F" w:rsidRPr="00F32D0F" w:rsidRDefault="00F32D0F" w:rsidP="00F32D0F">
            <w:pPr>
              <w:rPr>
                <w:b/>
              </w:rPr>
            </w:pPr>
            <w:r w:rsidRPr="00F32D0F">
              <w:fldChar w:fldCharType="begin">
                <w:ffData>
                  <w:name w:val="Teksti70"/>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4B6742DD" w14:textId="77777777" w:rsidTr="00F32D0F">
        <w:tc>
          <w:tcPr>
            <w:tcW w:w="1582" w:type="pct"/>
            <w:shd w:val="clear" w:color="auto" w:fill="auto"/>
          </w:tcPr>
          <w:p w14:paraId="7ECF8261" w14:textId="77777777" w:rsidR="00F32D0F" w:rsidRPr="00F32D0F" w:rsidRDefault="00F32D0F" w:rsidP="00F32D0F">
            <w:r w:rsidRPr="00F32D0F">
              <w:t>Huoltoyhtiön yhteystiedot</w:t>
            </w:r>
          </w:p>
        </w:tc>
        <w:tc>
          <w:tcPr>
            <w:tcW w:w="3418" w:type="pct"/>
            <w:shd w:val="clear" w:color="auto" w:fill="auto"/>
          </w:tcPr>
          <w:p w14:paraId="79C9BD12" w14:textId="77777777" w:rsidR="00F32D0F" w:rsidRPr="00F32D0F" w:rsidRDefault="00F32D0F" w:rsidP="00F32D0F">
            <w:pPr>
              <w:rPr>
                <w:b/>
              </w:rPr>
            </w:pPr>
            <w:r w:rsidRPr="00F32D0F">
              <w:fldChar w:fldCharType="begin">
                <w:ffData>
                  <w:name w:val="Teksti70"/>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bl>
    <w:p w14:paraId="537D04B5" w14:textId="77777777" w:rsidR="00F32D0F" w:rsidRDefault="00F32D0F" w:rsidP="00F32D0F"/>
    <w:p w14:paraId="7E2A6738" w14:textId="77777777" w:rsidR="00F32D0F" w:rsidRDefault="00F32D0F" w:rsidP="006B5AF9">
      <w:pPr>
        <w:pStyle w:val="Luettelokappale"/>
        <w:numPr>
          <w:ilvl w:val="0"/>
          <w:numId w:val="21"/>
        </w:numPr>
      </w:pPr>
      <w:r w:rsidRPr="00F32D0F">
        <w:lastRenderedPageBreak/>
        <w:t>Laitteiden kunno</w:t>
      </w:r>
      <w:r>
        <w:t>sta ja puhtaudesta huolehditaan (</w:t>
      </w:r>
      <w:r w:rsidRPr="00F32D0F">
        <w:t>toiminta varmistetaan säännöllisill</w:t>
      </w:r>
      <w:r>
        <w:t xml:space="preserve">ä tarkistuksilla ja huolloilla). </w:t>
      </w:r>
    </w:p>
    <w:p w14:paraId="3BC6DCE2" w14:textId="77777777" w:rsidR="00F32D0F" w:rsidRDefault="00F32D0F" w:rsidP="006B5AF9">
      <w:pPr>
        <w:pStyle w:val="Luettelokappale"/>
        <w:numPr>
          <w:ilvl w:val="0"/>
          <w:numId w:val="21"/>
        </w:numPr>
      </w:pPr>
      <w:r w:rsidRPr="00F32D0F">
        <w:t>Pakastealtaat sulatetaan vähintään kerran vuodessa</w:t>
      </w:r>
      <w:r>
        <w:t xml:space="preserve"> (jos automaattisulatus, sen toimivuudesta huolehditaan)</w:t>
      </w:r>
      <w:r w:rsidRPr="00F32D0F">
        <w:t>. Kylmälaitteiden sulatus ja puhdistus kirjataan esimerkiksi lämpötilojen seurannan yhteydessä</w:t>
      </w:r>
      <w:r>
        <w:t>.</w:t>
      </w:r>
    </w:p>
    <w:p w14:paraId="5714A896" w14:textId="77777777" w:rsidR="00F32D0F" w:rsidRPr="00F32D0F" w:rsidRDefault="00F32D0F" w:rsidP="00F32D0F">
      <w:pPr>
        <w:pStyle w:val="Luettelokappale"/>
      </w:pPr>
    </w:p>
    <w:p w14:paraId="4E945E34" w14:textId="77777777" w:rsidR="00F32D0F" w:rsidRPr="00F32D0F" w:rsidRDefault="00F32D0F" w:rsidP="006B5AF9">
      <w:pPr>
        <w:pStyle w:val="Otsikko2"/>
        <w:numPr>
          <w:ilvl w:val="1"/>
          <w:numId w:val="13"/>
        </w:numPr>
      </w:pPr>
      <w:bookmarkStart w:id="45" w:name="_Toc496082849"/>
      <w:r w:rsidRPr="00F32D0F">
        <w:t>Jätehuolto</w:t>
      </w:r>
      <w:bookmarkEnd w:id="45"/>
    </w:p>
    <w:p w14:paraId="2CEED752" w14:textId="77777777" w:rsidR="00F32D0F" w:rsidRPr="00F32D0F" w:rsidRDefault="00F32D0F" w:rsidP="00F32D0F"/>
    <w:p w14:paraId="61C723E0" w14:textId="77777777" w:rsidR="00F32D0F" w:rsidRPr="00F32D0F" w:rsidRDefault="00F32D0F" w:rsidP="00F32D0F">
      <w:r w:rsidRPr="00F32D0F">
        <w:t>Sisällä olevat jäteastiat tyhjennetään päivittäin. Vanhentuneet ja pilaantuneet elintarvikkeet poistetaan elintarvikehuoneistosta päivittäin.</w:t>
      </w:r>
    </w:p>
    <w:p w14:paraId="2FB84655" w14:textId="77777777" w:rsidR="00F32D0F" w:rsidRPr="00F32D0F" w:rsidRDefault="00F32D0F" w:rsidP="00F32D0F">
      <w:r w:rsidRPr="00F32D0F">
        <w:t xml:space="preserve">Biojätteiden määrä/vko:  </w:t>
      </w:r>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r w:rsidRPr="00F32D0F">
        <w:t xml:space="preserve"> (mikäli yli 50 l/vko, biojäte tulee kerätä erikseen)</w:t>
      </w:r>
    </w:p>
    <w:p w14:paraId="4B6EEB51" w14:textId="77777777" w:rsidR="00F32D0F" w:rsidRDefault="00F32D0F" w:rsidP="006B5AF9">
      <w:pPr>
        <w:pStyle w:val="Luettelokappale"/>
        <w:numPr>
          <w:ilvl w:val="0"/>
          <w:numId w:val="22"/>
        </w:numPr>
      </w:pPr>
      <w:r w:rsidRPr="00F32D0F">
        <w:t>Rikkoutuneet jäteastiat vaihdetaan uusiin välittömästi.</w:t>
      </w:r>
    </w:p>
    <w:p w14:paraId="7946645B" w14:textId="77777777" w:rsidR="00F32D0F" w:rsidRDefault="00F32D0F" w:rsidP="006B5AF9">
      <w:pPr>
        <w:pStyle w:val="Luettelokappale"/>
        <w:numPr>
          <w:ilvl w:val="0"/>
          <w:numId w:val="22"/>
        </w:numPr>
      </w:pPr>
      <w:r w:rsidRPr="00F32D0F">
        <w:t xml:space="preserve">Jäteastioita ei </w:t>
      </w:r>
      <w:proofErr w:type="spellStart"/>
      <w:r w:rsidRPr="00F32D0F">
        <w:t>ylitäytetä</w:t>
      </w:r>
      <w:proofErr w:type="spellEnd"/>
      <w:r w:rsidRPr="00F32D0F">
        <w:t xml:space="preserve"> niin että kannet jäävät raolleen.</w:t>
      </w:r>
    </w:p>
    <w:p w14:paraId="1C84E069" w14:textId="77777777" w:rsidR="00F32D0F" w:rsidRPr="00F32D0F" w:rsidRDefault="00F32D0F" w:rsidP="006B5AF9">
      <w:pPr>
        <w:pStyle w:val="Luettelokappale"/>
        <w:numPr>
          <w:ilvl w:val="0"/>
          <w:numId w:val="22"/>
        </w:numPr>
      </w:pPr>
      <w:r w:rsidRPr="00F32D0F">
        <w:t>Jäteastioiden kunto tarkistetaan keväisin.</w:t>
      </w:r>
    </w:p>
    <w:p w14:paraId="30A1DE9B" w14:textId="77777777" w:rsidR="00F32D0F" w:rsidRPr="00F32D0F" w:rsidRDefault="00F32D0F" w:rsidP="00F32D0F">
      <w:r>
        <w:t>Elintarvikehuoneiston jätteenkäsittely:</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160"/>
        <w:gridCol w:w="5028"/>
      </w:tblGrid>
      <w:tr w:rsidR="00F32D0F" w:rsidRPr="00F32D0F" w14:paraId="48000A4E" w14:textId="77777777" w:rsidTr="00876929">
        <w:trPr>
          <w:cantSplit/>
          <w:trHeight w:val="454"/>
        </w:trPr>
        <w:tc>
          <w:tcPr>
            <w:tcW w:w="4750" w:type="dxa"/>
            <w:gridSpan w:val="2"/>
            <w:vMerge w:val="restart"/>
          </w:tcPr>
          <w:p w14:paraId="4CE5BE91" w14:textId="77777777" w:rsidR="00F32D0F" w:rsidRPr="00F32D0F" w:rsidRDefault="00F32D0F" w:rsidP="00F32D0F">
            <w:r w:rsidRPr="00F32D0F">
              <w:t>Vastuuhenkilö(t)</w:t>
            </w:r>
          </w:p>
          <w:p w14:paraId="24CCADD9" w14:textId="77777777" w:rsidR="00F32D0F" w:rsidRPr="00F32D0F" w:rsidRDefault="00F32D0F" w:rsidP="00F32D0F"/>
        </w:tc>
        <w:bookmarkStart w:id="46" w:name="Teksti31"/>
        <w:tc>
          <w:tcPr>
            <w:tcW w:w="5028" w:type="dxa"/>
            <w:tcBorders>
              <w:bottom w:val="dotted" w:sz="4" w:space="0" w:color="auto"/>
            </w:tcBorders>
          </w:tcPr>
          <w:p w14:paraId="5B362A42"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bookmarkEnd w:id="46"/>
          </w:p>
        </w:tc>
      </w:tr>
      <w:tr w:rsidR="00F32D0F" w:rsidRPr="00F32D0F" w14:paraId="31075F12" w14:textId="77777777" w:rsidTr="00876929">
        <w:trPr>
          <w:cantSplit/>
          <w:trHeight w:val="454"/>
        </w:trPr>
        <w:tc>
          <w:tcPr>
            <w:tcW w:w="4750" w:type="dxa"/>
            <w:gridSpan w:val="2"/>
            <w:vMerge/>
          </w:tcPr>
          <w:p w14:paraId="4498347E" w14:textId="77777777" w:rsidR="00F32D0F" w:rsidRPr="00F32D0F" w:rsidRDefault="00F32D0F" w:rsidP="00F32D0F"/>
        </w:tc>
        <w:bookmarkStart w:id="47" w:name="Teksti32"/>
        <w:tc>
          <w:tcPr>
            <w:tcW w:w="5028" w:type="dxa"/>
            <w:tcBorders>
              <w:top w:val="dotted" w:sz="4" w:space="0" w:color="auto"/>
            </w:tcBorders>
          </w:tcPr>
          <w:p w14:paraId="1E229DAB" w14:textId="77777777" w:rsidR="00F32D0F" w:rsidRPr="00F32D0F" w:rsidRDefault="00F32D0F" w:rsidP="00F32D0F">
            <w:r w:rsidRPr="00F32D0F">
              <w:fldChar w:fldCharType="begin">
                <w:ffData>
                  <w:name w:val="Teksti32"/>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bookmarkEnd w:id="47"/>
          </w:p>
        </w:tc>
      </w:tr>
      <w:tr w:rsidR="00F32D0F" w:rsidRPr="00F32D0F" w14:paraId="2FF450CA" w14:textId="77777777" w:rsidTr="00876929">
        <w:trPr>
          <w:cantSplit/>
          <w:trHeight w:val="397"/>
        </w:trPr>
        <w:tc>
          <w:tcPr>
            <w:tcW w:w="2590" w:type="dxa"/>
            <w:vMerge w:val="restart"/>
          </w:tcPr>
          <w:p w14:paraId="02D706FD" w14:textId="77777777" w:rsidR="00F32D0F" w:rsidRPr="00F32D0F" w:rsidRDefault="00F32D0F" w:rsidP="00F32D0F">
            <w:r w:rsidRPr="00F32D0F">
              <w:t>Kiinteistö vastaa jäte</w:t>
            </w:r>
            <w:r w:rsidRPr="00F32D0F">
              <w:softHyphen/>
              <w:t>huollon järjestämi</w:t>
            </w:r>
            <w:r w:rsidRPr="00F32D0F">
              <w:softHyphen/>
              <w:t>ses</w:t>
            </w:r>
            <w:r w:rsidRPr="00F32D0F">
              <w:softHyphen/>
              <w:t xml:space="preserve">tä kyllä </w:t>
            </w:r>
            <w:r w:rsidRPr="00F32D0F">
              <w:fldChar w:fldCharType="begin">
                <w:ffData>
                  <w:name w:val="Valinta3"/>
                  <w:enabled/>
                  <w:calcOnExit w:val="0"/>
                  <w:checkBox>
                    <w:sizeAuto/>
                    <w:default w:val="0"/>
                  </w:checkBox>
                </w:ffData>
              </w:fldChar>
            </w:r>
            <w:r w:rsidRPr="00F32D0F">
              <w:instrText xml:space="preserve"> FORMCHECKBOX </w:instrText>
            </w:r>
            <w:r w:rsidR="00C86831">
              <w:fldChar w:fldCharType="separate"/>
            </w:r>
            <w:r w:rsidRPr="00F32D0F">
              <w:fldChar w:fldCharType="end"/>
            </w:r>
            <w:r w:rsidRPr="00F32D0F">
              <w:t xml:space="preserve">  ei </w:t>
            </w:r>
            <w:r w:rsidRPr="00F32D0F">
              <w:fldChar w:fldCharType="begin">
                <w:ffData>
                  <w:name w:val="Valinta2"/>
                  <w:enabled/>
                  <w:calcOnExit w:val="0"/>
                  <w:checkBox>
                    <w:sizeAuto/>
                    <w:default w:val="0"/>
                  </w:checkBox>
                </w:ffData>
              </w:fldChar>
            </w:r>
            <w:r w:rsidRPr="00F32D0F">
              <w:instrText xml:space="preserve"> FORMCHECKBOX </w:instrText>
            </w:r>
            <w:r w:rsidR="00C86831">
              <w:fldChar w:fldCharType="separate"/>
            </w:r>
            <w:r w:rsidRPr="00F32D0F">
              <w:fldChar w:fldCharType="end"/>
            </w:r>
          </w:p>
        </w:tc>
        <w:tc>
          <w:tcPr>
            <w:tcW w:w="2160" w:type="dxa"/>
          </w:tcPr>
          <w:p w14:paraId="0E33DC66" w14:textId="77777777" w:rsidR="00F32D0F" w:rsidRPr="00F32D0F" w:rsidRDefault="00F32D0F" w:rsidP="00F32D0F">
            <w:r w:rsidRPr="00F32D0F">
              <w:t>Yhteyshenkilö kiinteistössä</w:t>
            </w:r>
          </w:p>
        </w:tc>
        <w:tc>
          <w:tcPr>
            <w:tcW w:w="5028" w:type="dxa"/>
            <w:tcBorders>
              <w:top w:val="dotted" w:sz="4" w:space="0" w:color="auto"/>
            </w:tcBorders>
          </w:tcPr>
          <w:p w14:paraId="769AE947"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4C264E76" w14:textId="77777777" w:rsidTr="00876929">
        <w:trPr>
          <w:cantSplit/>
          <w:trHeight w:hRule="exact" w:val="454"/>
        </w:trPr>
        <w:tc>
          <w:tcPr>
            <w:tcW w:w="2590" w:type="dxa"/>
            <w:vMerge/>
          </w:tcPr>
          <w:p w14:paraId="4ACC22EF" w14:textId="77777777" w:rsidR="00F32D0F" w:rsidRPr="00F32D0F" w:rsidRDefault="00F32D0F" w:rsidP="00F32D0F"/>
        </w:tc>
        <w:tc>
          <w:tcPr>
            <w:tcW w:w="2160" w:type="dxa"/>
          </w:tcPr>
          <w:p w14:paraId="14650497" w14:textId="77777777" w:rsidR="00F32D0F" w:rsidRPr="00F32D0F" w:rsidRDefault="00F32D0F" w:rsidP="00F32D0F">
            <w:r w:rsidRPr="00F32D0F">
              <w:t>Puhelinnumero</w:t>
            </w:r>
          </w:p>
        </w:tc>
        <w:tc>
          <w:tcPr>
            <w:tcW w:w="5028" w:type="dxa"/>
            <w:tcBorders>
              <w:top w:val="dotted" w:sz="4" w:space="0" w:color="auto"/>
            </w:tcBorders>
          </w:tcPr>
          <w:p w14:paraId="026DDF90"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652BB8FF" w14:textId="77777777" w:rsidTr="00876929">
        <w:trPr>
          <w:cantSplit/>
          <w:trHeight w:hRule="exact" w:val="454"/>
        </w:trPr>
        <w:tc>
          <w:tcPr>
            <w:tcW w:w="2590" w:type="dxa"/>
            <w:vMerge w:val="restart"/>
          </w:tcPr>
          <w:p w14:paraId="749CD2B8" w14:textId="77777777" w:rsidR="00F32D0F" w:rsidRPr="00F32D0F" w:rsidRDefault="00F32D0F" w:rsidP="00F32D0F">
            <w:r w:rsidRPr="00F32D0F">
              <w:t>Jätehuoltoyritys</w:t>
            </w:r>
          </w:p>
        </w:tc>
        <w:tc>
          <w:tcPr>
            <w:tcW w:w="2160" w:type="dxa"/>
          </w:tcPr>
          <w:p w14:paraId="3F4CC31F" w14:textId="77777777" w:rsidR="00F32D0F" w:rsidRPr="00F32D0F" w:rsidRDefault="00F32D0F" w:rsidP="00F32D0F">
            <w:r w:rsidRPr="00F32D0F">
              <w:t>Nimi</w:t>
            </w:r>
          </w:p>
        </w:tc>
        <w:tc>
          <w:tcPr>
            <w:tcW w:w="5028" w:type="dxa"/>
          </w:tcPr>
          <w:p w14:paraId="7EE653D9"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2384EBE2" w14:textId="77777777" w:rsidTr="00876929">
        <w:trPr>
          <w:cantSplit/>
          <w:trHeight w:hRule="exact" w:val="454"/>
        </w:trPr>
        <w:tc>
          <w:tcPr>
            <w:tcW w:w="2590" w:type="dxa"/>
            <w:vMerge/>
          </w:tcPr>
          <w:p w14:paraId="5964F091" w14:textId="77777777" w:rsidR="00F32D0F" w:rsidRPr="00F32D0F" w:rsidRDefault="00F32D0F" w:rsidP="00F32D0F"/>
        </w:tc>
        <w:tc>
          <w:tcPr>
            <w:tcW w:w="2160" w:type="dxa"/>
          </w:tcPr>
          <w:p w14:paraId="106DD407" w14:textId="77777777" w:rsidR="00F32D0F" w:rsidRPr="00F32D0F" w:rsidRDefault="00F32D0F" w:rsidP="00F32D0F">
            <w:r w:rsidRPr="00F32D0F">
              <w:t>Osoite</w:t>
            </w:r>
          </w:p>
        </w:tc>
        <w:tc>
          <w:tcPr>
            <w:tcW w:w="5028" w:type="dxa"/>
          </w:tcPr>
          <w:p w14:paraId="606BD2DA"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4491D91C" w14:textId="77777777" w:rsidTr="00876929">
        <w:trPr>
          <w:cantSplit/>
          <w:trHeight w:hRule="exact" w:val="454"/>
        </w:trPr>
        <w:tc>
          <w:tcPr>
            <w:tcW w:w="2590" w:type="dxa"/>
            <w:vMerge/>
          </w:tcPr>
          <w:p w14:paraId="3D5A0C27" w14:textId="77777777" w:rsidR="00F32D0F" w:rsidRPr="00F32D0F" w:rsidRDefault="00F32D0F" w:rsidP="00F32D0F"/>
        </w:tc>
        <w:tc>
          <w:tcPr>
            <w:tcW w:w="2160" w:type="dxa"/>
          </w:tcPr>
          <w:p w14:paraId="4290FFD9" w14:textId="77777777" w:rsidR="00F32D0F" w:rsidRPr="00F32D0F" w:rsidRDefault="00F32D0F" w:rsidP="00F32D0F">
            <w:r w:rsidRPr="00F32D0F">
              <w:t>Puhelinnumero</w:t>
            </w:r>
          </w:p>
        </w:tc>
        <w:tc>
          <w:tcPr>
            <w:tcW w:w="5028" w:type="dxa"/>
          </w:tcPr>
          <w:p w14:paraId="4FB3ECD7"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08172941" w14:textId="77777777" w:rsidTr="00876929">
        <w:trPr>
          <w:trHeight w:val="710"/>
        </w:trPr>
        <w:tc>
          <w:tcPr>
            <w:tcW w:w="4750" w:type="dxa"/>
            <w:gridSpan w:val="2"/>
          </w:tcPr>
          <w:p w14:paraId="2A42DB51" w14:textId="77777777" w:rsidR="00F32D0F" w:rsidRPr="00F32D0F" w:rsidRDefault="00F32D0F" w:rsidP="00F32D0F">
            <w:r w:rsidRPr="00F32D0F">
              <w:t>Luettelo jäteastioista (tilavuus ja lukumäärä)</w:t>
            </w:r>
          </w:p>
          <w:p w14:paraId="61E48B97" w14:textId="77777777" w:rsidR="00F32D0F" w:rsidRPr="00F32D0F" w:rsidRDefault="00F32D0F" w:rsidP="00F32D0F">
            <w:r w:rsidRPr="00F32D0F">
              <w:t>ja -puristimista</w:t>
            </w:r>
          </w:p>
        </w:tc>
        <w:tc>
          <w:tcPr>
            <w:tcW w:w="5028" w:type="dxa"/>
          </w:tcPr>
          <w:p w14:paraId="17CBFF8B" w14:textId="77777777" w:rsidR="00F32D0F" w:rsidRPr="00F32D0F" w:rsidRDefault="00F32D0F" w:rsidP="00F32D0F">
            <w:r w:rsidRPr="00F32D0F">
              <w:fldChar w:fldCharType="begin">
                <w:ffData>
                  <w:name w:val="Teksti6"/>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639365F3" w14:textId="77777777" w:rsidTr="00876929">
        <w:trPr>
          <w:trHeight w:hRule="exact" w:val="454"/>
        </w:trPr>
        <w:tc>
          <w:tcPr>
            <w:tcW w:w="4750" w:type="dxa"/>
            <w:gridSpan w:val="2"/>
          </w:tcPr>
          <w:p w14:paraId="7B96471A" w14:textId="77777777" w:rsidR="00F32D0F" w:rsidRPr="00F32D0F" w:rsidRDefault="00F32D0F" w:rsidP="00F32D0F">
            <w:r w:rsidRPr="00F32D0F">
              <w:t>Jäteastioiden tyhjennystiheys</w:t>
            </w:r>
          </w:p>
        </w:tc>
        <w:tc>
          <w:tcPr>
            <w:tcW w:w="5028" w:type="dxa"/>
          </w:tcPr>
          <w:p w14:paraId="4F329BE4" w14:textId="77777777" w:rsidR="00F32D0F" w:rsidRPr="00F32D0F" w:rsidRDefault="00F32D0F" w:rsidP="00F32D0F">
            <w:r w:rsidRPr="00F32D0F">
              <w:fldChar w:fldCharType="begin">
                <w:ffData>
                  <w:name w:val="Teksti7"/>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0018E76B" w14:textId="77777777" w:rsidTr="00876929">
        <w:trPr>
          <w:trHeight w:val="454"/>
        </w:trPr>
        <w:tc>
          <w:tcPr>
            <w:tcW w:w="4750" w:type="dxa"/>
            <w:gridSpan w:val="2"/>
          </w:tcPr>
          <w:p w14:paraId="28BAF93D" w14:textId="77777777" w:rsidR="00F32D0F" w:rsidRPr="00F32D0F" w:rsidRDefault="00F32D0F" w:rsidP="00F32D0F">
            <w:r w:rsidRPr="00F32D0F">
              <w:t>Jäähdytetty jätehuone</w:t>
            </w:r>
          </w:p>
        </w:tc>
        <w:tc>
          <w:tcPr>
            <w:tcW w:w="5028" w:type="dxa"/>
          </w:tcPr>
          <w:p w14:paraId="27F86A76" w14:textId="77777777" w:rsidR="00F32D0F" w:rsidRPr="00F32D0F" w:rsidRDefault="00F32D0F" w:rsidP="00F32D0F">
            <w:r w:rsidRPr="00F32D0F">
              <w:t xml:space="preserve">on    </w:t>
            </w:r>
            <w:r w:rsidRPr="00F32D0F">
              <w:fldChar w:fldCharType="begin">
                <w:ffData>
                  <w:name w:val="Valinta1"/>
                  <w:enabled/>
                  <w:calcOnExit w:val="0"/>
                  <w:checkBox>
                    <w:sizeAuto/>
                    <w:default w:val="0"/>
                  </w:checkBox>
                </w:ffData>
              </w:fldChar>
            </w:r>
            <w:r w:rsidRPr="00F32D0F">
              <w:instrText xml:space="preserve"> FORMCHECKBOX </w:instrText>
            </w:r>
            <w:r w:rsidR="00C86831">
              <w:fldChar w:fldCharType="separate"/>
            </w:r>
            <w:r w:rsidRPr="00F32D0F">
              <w:fldChar w:fldCharType="end"/>
            </w:r>
            <w:r w:rsidRPr="00F32D0F">
              <w:t xml:space="preserve">  ei </w:t>
            </w:r>
            <w:r w:rsidRPr="00F32D0F">
              <w:fldChar w:fldCharType="begin">
                <w:ffData>
                  <w:name w:val="Valinta2"/>
                  <w:enabled/>
                  <w:calcOnExit w:val="0"/>
                  <w:checkBox>
                    <w:sizeAuto/>
                    <w:default w:val="0"/>
                  </w:checkBox>
                </w:ffData>
              </w:fldChar>
            </w:r>
            <w:r w:rsidRPr="00F32D0F">
              <w:instrText xml:space="preserve"> FORMCHECKBOX </w:instrText>
            </w:r>
            <w:r w:rsidR="00C86831">
              <w:fldChar w:fldCharType="separate"/>
            </w:r>
            <w:r w:rsidRPr="00F32D0F">
              <w:fldChar w:fldCharType="end"/>
            </w:r>
          </w:p>
        </w:tc>
      </w:tr>
      <w:tr w:rsidR="00F32D0F" w:rsidRPr="00F32D0F" w14:paraId="08E3C37D" w14:textId="77777777" w:rsidTr="00876929">
        <w:trPr>
          <w:cantSplit/>
          <w:trHeight w:hRule="exact" w:val="454"/>
        </w:trPr>
        <w:tc>
          <w:tcPr>
            <w:tcW w:w="9778" w:type="dxa"/>
            <w:gridSpan w:val="3"/>
          </w:tcPr>
          <w:p w14:paraId="5672B056" w14:textId="77777777" w:rsidR="00F32D0F" w:rsidRPr="00F32D0F" w:rsidRDefault="00F32D0F" w:rsidP="00F32D0F">
            <w:r w:rsidRPr="00F32D0F">
              <w:t>Erilliskeräykset</w:t>
            </w:r>
          </w:p>
        </w:tc>
      </w:tr>
      <w:tr w:rsidR="00F32D0F" w:rsidRPr="00F32D0F" w14:paraId="3814A014" w14:textId="77777777" w:rsidTr="00876929">
        <w:trPr>
          <w:cantSplit/>
          <w:trHeight w:val="688"/>
        </w:trPr>
        <w:tc>
          <w:tcPr>
            <w:tcW w:w="2590" w:type="dxa"/>
          </w:tcPr>
          <w:p w14:paraId="24CF5745" w14:textId="77777777" w:rsidR="00F32D0F" w:rsidRPr="00F32D0F" w:rsidRDefault="00F32D0F" w:rsidP="00F32D0F">
            <w:r w:rsidRPr="00F32D0F">
              <w:t>Paperi ja pahvi</w:t>
            </w:r>
          </w:p>
        </w:tc>
        <w:tc>
          <w:tcPr>
            <w:tcW w:w="2160" w:type="dxa"/>
          </w:tcPr>
          <w:p w14:paraId="4153C922" w14:textId="77777777" w:rsidR="00F32D0F" w:rsidRPr="00F32D0F" w:rsidRDefault="00F32D0F" w:rsidP="00F32D0F">
            <w:r w:rsidRPr="00F32D0F">
              <w:t>Yrityksen nimi, osoite ja puhelinnumero</w:t>
            </w:r>
          </w:p>
        </w:tc>
        <w:tc>
          <w:tcPr>
            <w:tcW w:w="5028" w:type="dxa"/>
            <w:tcBorders>
              <w:top w:val="dotted" w:sz="4" w:space="0" w:color="auto"/>
            </w:tcBorders>
          </w:tcPr>
          <w:p w14:paraId="4657F9BD" w14:textId="77777777" w:rsidR="00F32D0F" w:rsidRPr="00F32D0F" w:rsidRDefault="00F32D0F" w:rsidP="00F32D0F">
            <w:r w:rsidRPr="00F32D0F">
              <w:fldChar w:fldCharType="begin">
                <w:ffData>
                  <w:name w:val=""/>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2836AC30" w14:textId="77777777" w:rsidTr="00876929">
        <w:trPr>
          <w:cantSplit/>
          <w:trHeight w:val="397"/>
        </w:trPr>
        <w:tc>
          <w:tcPr>
            <w:tcW w:w="2590" w:type="dxa"/>
            <w:tcBorders>
              <w:top w:val="dotted" w:sz="4" w:space="0" w:color="auto"/>
            </w:tcBorders>
          </w:tcPr>
          <w:p w14:paraId="0A4DDFA2" w14:textId="77777777" w:rsidR="00F32D0F" w:rsidRPr="00F32D0F" w:rsidRDefault="00F32D0F" w:rsidP="00F32D0F">
            <w:r w:rsidRPr="00F32D0F">
              <w:t>Biojäte</w:t>
            </w:r>
          </w:p>
        </w:tc>
        <w:tc>
          <w:tcPr>
            <w:tcW w:w="2160" w:type="dxa"/>
          </w:tcPr>
          <w:p w14:paraId="6888FE73" w14:textId="77777777" w:rsidR="00F32D0F" w:rsidRPr="00F32D0F" w:rsidRDefault="00F32D0F" w:rsidP="00F32D0F">
            <w:r w:rsidRPr="00F32D0F">
              <w:t>Yrityksen nimi, osoite ja puhelinnumero</w:t>
            </w:r>
          </w:p>
        </w:tc>
        <w:tc>
          <w:tcPr>
            <w:tcW w:w="5028" w:type="dxa"/>
            <w:tcBorders>
              <w:top w:val="dotted" w:sz="4" w:space="0" w:color="auto"/>
            </w:tcBorders>
          </w:tcPr>
          <w:p w14:paraId="6A966F3F" w14:textId="77777777" w:rsidR="00F32D0F" w:rsidRPr="00F32D0F" w:rsidRDefault="00F32D0F" w:rsidP="00F32D0F">
            <w:r w:rsidRPr="00F32D0F">
              <w:fldChar w:fldCharType="begin">
                <w:ffData>
                  <w:name w:val=""/>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71E347C3" w14:textId="77777777" w:rsidTr="00876929">
        <w:trPr>
          <w:cantSplit/>
          <w:trHeight w:val="397"/>
        </w:trPr>
        <w:tc>
          <w:tcPr>
            <w:tcW w:w="2590" w:type="dxa"/>
          </w:tcPr>
          <w:p w14:paraId="54788148" w14:textId="77777777" w:rsidR="00F32D0F" w:rsidRPr="00F32D0F" w:rsidRDefault="00F32D0F" w:rsidP="00F32D0F">
            <w:r w:rsidRPr="00F32D0F">
              <w:t>Lasi</w:t>
            </w:r>
          </w:p>
        </w:tc>
        <w:tc>
          <w:tcPr>
            <w:tcW w:w="2160" w:type="dxa"/>
          </w:tcPr>
          <w:p w14:paraId="2E048AD0" w14:textId="77777777" w:rsidR="00F32D0F" w:rsidRPr="00F32D0F" w:rsidRDefault="00F32D0F" w:rsidP="00F32D0F">
            <w:r w:rsidRPr="00F32D0F">
              <w:t>Yrityksen nimi, osoite ja puhelinnumero</w:t>
            </w:r>
          </w:p>
        </w:tc>
        <w:tc>
          <w:tcPr>
            <w:tcW w:w="5028" w:type="dxa"/>
            <w:tcBorders>
              <w:top w:val="dotted" w:sz="4" w:space="0" w:color="auto"/>
            </w:tcBorders>
          </w:tcPr>
          <w:p w14:paraId="7F4E175D" w14:textId="77777777" w:rsidR="00F32D0F" w:rsidRPr="00F32D0F" w:rsidRDefault="00F32D0F" w:rsidP="00F32D0F">
            <w:r w:rsidRPr="00F32D0F">
              <w:fldChar w:fldCharType="begin">
                <w:ffData>
                  <w:name w:val=""/>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75728F6B" w14:textId="77777777" w:rsidTr="00876929">
        <w:trPr>
          <w:cantSplit/>
          <w:trHeight w:val="779"/>
        </w:trPr>
        <w:tc>
          <w:tcPr>
            <w:tcW w:w="2590" w:type="dxa"/>
          </w:tcPr>
          <w:p w14:paraId="37450325" w14:textId="77777777" w:rsidR="00F32D0F" w:rsidRPr="00F32D0F" w:rsidRDefault="00F32D0F" w:rsidP="00F32D0F">
            <w:r w:rsidRPr="00F32D0F">
              <w:lastRenderedPageBreak/>
              <w:t>Rasvakeittimen jätteet</w:t>
            </w:r>
          </w:p>
        </w:tc>
        <w:tc>
          <w:tcPr>
            <w:tcW w:w="2160" w:type="dxa"/>
          </w:tcPr>
          <w:p w14:paraId="6D966D4B" w14:textId="77777777" w:rsidR="00F32D0F" w:rsidRPr="00F32D0F" w:rsidRDefault="00F32D0F" w:rsidP="00F32D0F">
            <w:r w:rsidRPr="00F32D0F">
              <w:t xml:space="preserve">Yrityksen nimi, osoite ja puhelinnumero </w:t>
            </w:r>
          </w:p>
        </w:tc>
        <w:tc>
          <w:tcPr>
            <w:tcW w:w="5028" w:type="dxa"/>
            <w:tcBorders>
              <w:top w:val="dotted" w:sz="4" w:space="0" w:color="auto"/>
            </w:tcBorders>
          </w:tcPr>
          <w:p w14:paraId="3EEBC1B2" w14:textId="77777777" w:rsidR="00F32D0F" w:rsidRPr="00F32D0F" w:rsidRDefault="00F32D0F" w:rsidP="00F32D0F">
            <w:r w:rsidRPr="00F32D0F">
              <w:fldChar w:fldCharType="begin">
                <w:ffData>
                  <w:name w:val=""/>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57800EE7" w14:textId="77777777" w:rsidTr="00876929">
        <w:trPr>
          <w:cantSplit/>
          <w:trHeight w:val="716"/>
        </w:trPr>
        <w:tc>
          <w:tcPr>
            <w:tcW w:w="2590" w:type="dxa"/>
          </w:tcPr>
          <w:p w14:paraId="46F50032" w14:textId="77777777" w:rsidR="00F32D0F" w:rsidRPr="00F32D0F" w:rsidRDefault="00F32D0F" w:rsidP="00F32D0F">
            <w:r w:rsidRPr="00F32D0F">
              <w:t>Rasvanerotuskaivojen sisältö</w:t>
            </w:r>
          </w:p>
        </w:tc>
        <w:tc>
          <w:tcPr>
            <w:tcW w:w="2160" w:type="dxa"/>
            <w:tcBorders>
              <w:bottom w:val="dotted" w:sz="4" w:space="0" w:color="auto"/>
            </w:tcBorders>
          </w:tcPr>
          <w:p w14:paraId="40154F9D" w14:textId="77777777" w:rsidR="00F32D0F" w:rsidRPr="00F32D0F" w:rsidRDefault="00F32D0F" w:rsidP="00F32D0F">
            <w:r w:rsidRPr="00F32D0F">
              <w:t>Yrityksen nimi, osoite ja puhelinnumero</w:t>
            </w:r>
          </w:p>
        </w:tc>
        <w:tc>
          <w:tcPr>
            <w:tcW w:w="5028" w:type="dxa"/>
            <w:tcBorders>
              <w:top w:val="dotted" w:sz="4" w:space="0" w:color="auto"/>
              <w:bottom w:val="dotted" w:sz="4" w:space="0" w:color="auto"/>
            </w:tcBorders>
          </w:tcPr>
          <w:p w14:paraId="0C9BFE86" w14:textId="77777777" w:rsidR="00F32D0F" w:rsidRPr="00F32D0F" w:rsidRDefault="00F32D0F" w:rsidP="00F32D0F">
            <w:r w:rsidRPr="00F32D0F">
              <w:fldChar w:fldCharType="begin">
                <w:ffData>
                  <w:name w:val=""/>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047D0D1B" w14:textId="77777777" w:rsidTr="00876929">
        <w:trPr>
          <w:cantSplit/>
          <w:trHeight w:val="699"/>
        </w:trPr>
        <w:tc>
          <w:tcPr>
            <w:tcW w:w="2590" w:type="dxa"/>
          </w:tcPr>
          <w:p w14:paraId="66C8A4E8" w14:textId="77777777" w:rsidR="00F32D0F" w:rsidRPr="00F32D0F" w:rsidRDefault="00F32D0F" w:rsidP="00F32D0F">
            <w:r w:rsidRPr="00F32D0F">
              <w:t>Muu, mikä</w:t>
            </w:r>
          </w:p>
          <w:p w14:paraId="3A6B5530" w14:textId="77777777" w:rsidR="00F32D0F" w:rsidRPr="00F32D0F" w:rsidRDefault="00F32D0F" w:rsidP="00F32D0F"/>
        </w:tc>
        <w:tc>
          <w:tcPr>
            <w:tcW w:w="2160" w:type="dxa"/>
            <w:tcBorders>
              <w:bottom w:val="dotted" w:sz="4" w:space="0" w:color="auto"/>
            </w:tcBorders>
          </w:tcPr>
          <w:p w14:paraId="42AFE469" w14:textId="77777777" w:rsidR="00F32D0F" w:rsidRPr="00F32D0F" w:rsidRDefault="00F32D0F" w:rsidP="00F32D0F">
            <w:r w:rsidRPr="00F32D0F">
              <w:t>Yrityksen nimi, osoite ja puhelinnumero</w:t>
            </w:r>
          </w:p>
        </w:tc>
        <w:tc>
          <w:tcPr>
            <w:tcW w:w="5028" w:type="dxa"/>
          </w:tcPr>
          <w:p w14:paraId="70DA5F0B"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555D6B2D" w14:textId="77777777" w:rsidTr="00876929">
        <w:trPr>
          <w:cantSplit/>
          <w:trHeight w:val="719"/>
        </w:trPr>
        <w:tc>
          <w:tcPr>
            <w:tcW w:w="2590" w:type="dxa"/>
          </w:tcPr>
          <w:p w14:paraId="4C6C6BB2" w14:textId="77777777" w:rsidR="00F32D0F" w:rsidRPr="00F32D0F" w:rsidRDefault="00F32D0F" w:rsidP="00F32D0F">
            <w:r w:rsidRPr="00F32D0F">
              <w:t>Muu, mikä</w:t>
            </w:r>
          </w:p>
          <w:p w14:paraId="766C6FEA" w14:textId="77777777" w:rsidR="00F32D0F" w:rsidRPr="00F32D0F" w:rsidRDefault="00F32D0F" w:rsidP="00F32D0F"/>
        </w:tc>
        <w:tc>
          <w:tcPr>
            <w:tcW w:w="2160" w:type="dxa"/>
            <w:tcBorders>
              <w:bottom w:val="dotted" w:sz="4" w:space="0" w:color="auto"/>
            </w:tcBorders>
          </w:tcPr>
          <w:p w14:paraId="390E658F" w14:textId="77777777" w:rsidR="00F32D0F" w:rsidRPr="00F32D0F" w:rsidRDefault="00F32D0F" w:rsidP="00F32D0F">
            <w:r w:rsidRPr="00F32D0F">
              <w:t>Yrityksen nimi, osoite ja puhelinnumero</w:t>
            </w:r>
          </w:p>
        </w:tc>
        <w:tc>
          <w:tcPr>
            <w:tcW w:w="5028" w:type="dxa"/>
          </w:tcPr>
          <w:p w14:paraId="785AFB08"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r w:rsidR="00F32D0F" w:rsidRPr="00F32D0F" w14:paraId="31CBEED5" w14:textId="77777777" w:rsidTr="00876929">
        <w:trPr>
          <w:cantSplit/>
          <w:trHeight w:val="711"/>
        </w:trPr>
        <w:tc>
          <w:tcPr>
            <w:tcW w:w="2590" w:type="dxa"/>
            <w:tcBorders>
              <w:bottom w:val="dotted" w:sz="4" w:space="0" w:color="auto"/>
            </w:tcBorders>
          </w:tcPr>
          <w:p w14:paraId="7BE56E31" w14:textId="77777777" w:rsidR="00F32D0F" w:rsidRPr="00F32D0F" w:rsidRDefault="00F32D0F" w:rsidP="00F32D0F">
            <w:r w:rsidRPr="00F32D0F">
              <w:t>Ongelmajätteet ja niiden käsittely</w:t>
            </w:r>
            <w:r w:rsidRPr="00F32D0F">
              <w:br/>
              <w:t>(mm. elohopealamput)</w:t>
            </w:r>
          </w:p>
        </w:tc>
        <w:tc>
          <w:tcPr>
            <w:tcW w:w="7188" w:type="dxa"/>
            <w:gridSpan w:val="2"/>
            <w:tcBorders>
              <w:bottom w:val="dotted" w:sz="4" w:space="0" w:color="auto"/>
            </w:tcBorders>
          </w:tcPr>
          <w:p w14:paraId="2BC14DA1" w14:textId="77777777" w:rsidR="00F32D0F" w:rsidRPr="00F32D0F" w:rsidRDefault="00F32D0F" w:rsidP="00F32D0F">
            <w:r w:rsidRPr="00F32D0F">
              <w:fldChar w:fldCharType="begin">
                <w:ffData>
                  <w:name w:val="Teksti31"/>
                  <w:enabled/>
                  <w:calcOnExit w:val="0"/>
                  <w:textInput/>
                </w:ffData>
              </w:fldChar>
            </w:r>
            <w:r w:rsidRPr="00F32D0F">
              <w:instrText xml:space="preserve"> FORMTEXT </w:instrText>
            </w:r>
            <w:r w:rsidRPr="00F32D0F">
              <w:fldChar w:fldCharType="separate"/>
            </w:r>
            <w:r w:rsidRPr="00F32D0F">
              <w:t> </w:t>
            </w:r>
            <w:r w:rsidRPr="00F32D0F">
              <w:t> </w:t>
            </w:r>
            <w:r w:rsidRPr="00F32D0F">
              <w:t> </w:t>
            </w:r>
            <w:r w:rsidRPr="00F32D0F">
              <w:t> </w:t>
            </w:r>
            <w:r w:rsidRPr="00F32D0F">
              <w:t> </w:t>
            </w:r>
            <w:r w:rsidRPr="00F32D0F">
              <w:fldChar w:fldCharType="end"/>
            </w:r>
          </w:p>
        </w:tc>
      </w:tr>
    </w:tbl>
    <w:p w14:paraId="779636F2" w14:textId="77777777" w:rsidR="00875E2C" w:rsidRDefault="00875E2C" w:rsidP="003265CD"/>
    <w:p w14:paraId="58C6CC63" w14:textId="77777777" w:rsidR="00875E2C" w:rsidRDefault="003D6001" w:rsidP="006B5AF9">
      <w:pPr>
        <w:pStyle w:val="Otsikko2"/>
        <w:numPr>
          <w:ilvl w:val="1"/>
          <w:numId w:val="13"/>
        </w:numPr>
      </w:pPr>
      <w:bookmarkStart w:id="48" w:name="_Toc496082850"/>
      <w:r w:rsidRPr="003D6001">
        <w:t>Haittaeläinten torjunta ja muut eläimet</w:t>
      </w:r>
      <w:bookmarkEnd w:id="48"/>
    </w:p>
    <w:p w14:paraId="5D9BD026" w14:textId="77777777" w:rsidR="003D6001" w:rsidRPr="003D6001" w:rsidRDefault="003D6001" w:rsidP="003D6001"/>
    <w:p w14:paraId="3D8D2802" w14:textId="77777777" w:rsidR="003D6001" w:rsidRDefault="003D6001" w:rsidP="003D6001">
      <w:r w:rsidRPr="003D6001">
        <w:t>Elintarvikehuoneistoissa ei saa esiintyä haittaeläimiä, kuten jyrsijöitä, tuhohyönteisiä ja lintuja.</w:t>
      </w:r>
      <w:r>
        <w:t xml:space="preserve"> Tuhoeläinhaittoja torjutaan ennalta seuraavasti:</w:t>
      </w:r>
    </w:p>
    <w:p w14:paraId="6B44A546" w14:textId="77777777" w:rsidR="00AB4AFA" w:rsidRDefault="003D6001" w:rsidP="003D6001">
      <w:r>
        <w:t>Kärpäset: Vältetään pitämästä ovia ja ikkunoita avoimina, jos niissä ei ole hyönteis</w:t>
      </w:r>
      <w:r w:rsidR="00AB4AFA">
        <w:t>s</w:t>
      </w:r>
      <w:r>
        <w:t xml:space="preserve">uojaa. </w:t>
      </w:r>
    </w:p>
    <w:p w14:paraId="43855262" w14:textId="77777777" w:rsidR="003D6001" w:rsidRDefault="003D6001" w:rsidP="006B5AF9">
      <w:pPr>
        <w:pStyle w:val="Luettelokappale"/>
        <w:numPr>
          <w:ilvl w:val="0"/>
          <w:numId w:val="23"/>
        </w:numPr>
      </w:pPr>
      <w:r>
        <w:t xml:space="preserve">Uv-valolla toimivat kärpäsloukut, </w:t>
      </w:r>
      <w:r w:rsidR="00B62EBA">
        <w:t xml:space="preserve">mitkä </w:t>
      </w:r>
      <w:r w:rsidR="00AB4AFA">
        <w:t xml:space="preserve">puhdistetaan säännöllisesti: </w:t>
      </w:r>
      <w:r w:rsidR="00AB4AFA" w:rsidRPr="00AB4AFA">
        <w:t xml:space="preserve">on    </w:t>
      </w:r>
      <w:r w:rsidR="00AB4AFA" w:rsidRPr="00AB4AFA">
        <w:fldChar w:fldCharType="begin">
          <w:ffData>
            <w:name w:val="Valinta1"/>
            <w:enabled/>
            <w:calcOnExit w:val="0"/>
            <w:checkBox>
              <w:sizeAuto/>
              <w:default w:val="0"/>
            </w:checkBox>
          </w:ffData>
        </w:fldChar>
      </w:r>
      <w:r w:rsidR="00AB4AFA" w:rsidRPr="00AB4AFA">
        <w:instrText xml:space="preserve"> FORMCHECKBOX </w:instrText>
      </w:r>
      <w:r w:rsidR="00C86831">
        <w:fldChar w:fldCharType="separate"/>
      </w:r>
      <w:r w:rsidR="00AB4AFA" w:rsidRPr="00AB4AFA">
        <w:fldChar w:fldCharType="end"/>
      </w:r>
      <w:r w:rsidR="00AB4AFA" w:rsidRPr="00AB4AFA">
        <w:t xml:space="preserve">  ei </w:t>
      </w:r>
      <w:r w:rsidR="00AB4AFA" w:rsidRPr="00AB4AFA">
        <w:fldChar w:fldCharType="begin">
          <w:ffData>
            <w:name w:val="Valinta2"/>
            <w:enabled/>
            <w:calcOnExit w:val="0"/>
            <w:checkBox>
              <w:sizeAuto/>
              <w:default w:val="0"/>
            </w:checkBox>
          </w:ffData>
        </w:fldChar>
      </w:r>
      <w:r w:rsidR="00AB4AFA" w:rsidRPr="00AB4AFA">
        <w:instrText xml:space="preserve"> FORMCHECKBOX </w:instrText>
      </w:r>
      <w:r w:rsidR="00C86831">
        <w:fldChar w:fldCharType="separate"/>
      </w:r>
      <w:r w:rsidR="00AB4AFA" w:rsidRPr="00AB4AFA">
        <w:fldChar w:fldCharType="end"/>
      </w:r>
    </w:p>
    <w:p w14:paraId="6CB65F6D" w14:textId="77777777" w:rsidR="003D6001" w:rsidRDefault="00AB4AFA" w:rsidP="003D6001">
      <w:r>
        <w:t>Hiiret ja rotat: Jätehuollon kunnossapitäminen. J</w:t>
      </w:r>
      <w:r w:rsidR="003D6001">
        <w:t>äteastiat tyhjennettävä</w:t>
      </w:r>
      <w:r>
        <w:t xml:space="preserve"> </w:t>
      </w:r>
      <w:r w:rsidR="003D6001">
        <w:t xml:space="preserve">riittävän usein ja jäteastiat pidettävä ehjinä. Ympäristö pidettävä siistinä, jolloin mahdollisia </w:t>
      </w:r>
      <w:r>
        <w:t>pesäpaikkoja ei alueelle synny.</w:t>
      </w:r>
    </w:p>
    <w:p w14:paraId="2B77D308" w14:textId="77777777" w:rsidR="003D6001" w:rsidRDefault="003D6001" w:rsidP="003D6001">
      <w:r>
        <w:t>Mikäli havaitaan merkkejä hiiristä/rotista, aloitetta</w:t>
      </w:r>
      <w:r w:rsidR="002450BC">
        <w:t>va järjestelmällinen myrkytys. Lisäksi</w:t>
      </w:r>
      <w:r>
        <w:t xml:space="preserve"> elimi</w:t>
      </w:r>
      <w:r w:rsidR="00AB4AFA">
        <w:t>noidaan jyrsijöiden pesäpaikat.</w:t>
      </w:r>
    </w:p>
    <w:p w14:paraId="2EE7AC41" w14:textId="77777777" w:rsidR="003D6001" w:rsidRDefault="003D6001" w:rsidP="003D6001">
      <w:r>
        <w:t>Muut tuhoeläimet:</w:t>
      </w:r>
      <w:r w:rsidR="00AB4AFA">
        <w:t xml:space="preserve"> </w:t>
      </w:r>
      <w:r>
        <w:t xml:space="preserve">Sokeritoukkien torjumiseksi lattiakaivot ja viemäreiden hajulukot pidettävä puhtaina. Lisäksi tilat kuivattava siivouksen jälkeen, jotta ylimääräistä kosteutta ei jää rakenteisiin. Mikäli sokeritoukkia ilmenee, tehtävä myrkytys silloin, kun </w:t>
      </w:r>
      <w:r w:rsidR="002450BC">
        <w:t>tiloissa</w:t>
      </w:r>
      <w:r>
        <w:t xml:space="preserve"> ei ole varsina</w:t>
      </w:r>
      <w:r w:rsidR="00AB4AFA">
        <w:t xml:space="preserve">ista toimintaa. </w:t>
      </w:r>
      <w:r>
        <w:t xml:space="preserve">Vastaavasti </w:t>
      </w:r>
      <w:r w:rsidR="00AB4AFA">
        <w:t xml:space="preserve">on </w:t>
      </w:r>
      <w:r>
        <w:t>meneteltävä myös muiden tuhoeläinten osalta</w:t>
      </w:r>
      <w:r w:rsidR="00AB4AFA">
        <w:t>.</w:t>
      </w:r>
    </w:p>
    <w:p w14:paraId="08C804FF" w14:textId="77777777" w:rsidR="003D6001" w:rsidRDefault="003D6001" w:rsidP="00AB4AFA">
      <w:r>
        <w:t xml:space="preserve">Käytettävissä olevan desinfektiopalvelun </w:t>
      </w:r>
      <w:proofErr w:type="gramStart"/>
      <w:r>
        <w:t>yhteystiedot:</w:t>
      </w:r>
      <w:r w:rsidR="00AB4AFA">
        <w:t>_</w:t>
      </w:r>
      <w:proofErr w:type="gramEnd"/>
      <w:r w:rsidR="00AB4AFA">
        <w:t>__________________________________________</w:t>
      </w:r>
    </w:p>
    <w:p w14:paraId="7C7453C5" w14:textId="77777777" w:rsidR="003D6001" w:rsidRDefault="00AB4AFA" w:rsidP="003D6001">
      <w:r>
        <w:t>_______________________________________________________________________________________.</w:t>
      </w:r>
    </w:p>
    <w:p w14:paraId="15BEA20F" w14:textId="77777777" w:rsidR="003D6001" w:rsidRDefault="00AB4AFA" w:rsidP="003D6001">
      <w:r>
        <w:t>Lähin Iisalmesta:</w:t>
      </w:r>
    </w:p>
    <w:p w14:paraId="4D5BC5BB" w14:textId="77777777" w:rsidR="003D6001" w:rsidRDefault="003D6001" w:rsidP="003D6001">
      <w:r>
        <w:t>Kuopion Desinfektiopalvelu Oy</w:t>
      </w:r>
    </w:p>
    <w:p w14:paraId="54BD7E2F" w14:textId="77777777" w:rsidR="003D6001" w:rsidRDefault="003D6001" w:rsidP="003D6001">
      <w:r>
        <w:t>Toimisto:</w:t>
      </w:r>
    </w:p>
    <w:p w14:paraId="049EB675" w14:textId="77777777" w:rsidR="003D6001" w:rsidRDefault="003D6001" w:rsidP="003D6001">
      <w:r>
        <w:t>Mustalahdentie 6</w:t>
      </w:r>
    </w:p>
    <w:p w14:paraId="57CA50C3" w14:textId="77777777" w:rsidR="003D6001" w:rsidRDefault="003D6001" w:rsidP="003D6001">
      <w:r>
        <w:t xml:space="preserve">70870 </w:t>
      </w:r>
      <w:proofErr w:type="spellStart"/>
      <w:r>
        <w:t>Hiltulanlahti</w:t>
      </w:r>
      <w:proofErr w:type="spellEnd"/>
    </w:p>
    <w:p w14:paraId="078933C4" w14:textId="77777777" w:rsidR="003D6001" w:rsidRDefault="003D6001" w:rsidP="003D6001">
      <w:r>
        <w:t>Puhelin/faksi: (017) 362 5146</w:t>
      </w:r>
    </w:p>
    <w:p w14:paraId="3593A166" w14:textId="77777777" w:rsidR="00AB4AFA" w:rsidRDefault="003D6001" w:rsidP="003D6001">
      <w:r>
        <w:t>Matkapuhelin: 0400 572</w:t>
      </w:r>
      <w:r w:rsidR="00AB4AFA">
        <w:t> 91</w:t>
      </w:r>
    </w:p>
    <w:p w14:paraId="7BA38C8F" w14:textId="77777777" w:rsidR="003D6001" w:rsidRDefault="003D6001" w:rsidP="003D6001">
      <w:r>
        <w:lastRenderedPageBreak/>
        <w:t xml:space="preserve">Sähköposti: </w:t>
      </w:r>
    </w:p>
    <w:p w14:paraId="4C54473B" w14:textId="77777777" w:rsidR="003D6001" w:rsidRDefault="003D6001" w:rsidP="003D6001">
      <w:r>
        <w:t>kuopio.desinfektiopalvelu@dnainternet.net</w:t>
      </w:r>
    </w:p>
    <w:p w14:paraId="583D70E2" w14:textId="77777777" w:rsidR="003D6001" w:rsidRDefault="003D6001" w:rsidP="003D6001">
      <w:r>
        <w:t>Varasto:</w:t>
      </w:r>
    </w:p>
    <w:p w14:paraId="48206EC2" w14:textId="77777777" w:rsidR="003D6001" w:rsidRDefault="003D6001" w:rsidP="003D6001">
      <w:r>
        <w:t>Ampumaradantie 21</w:t>
      </w:r>
    </w:p>
    <w:p w14:paraId="1F45EE75" w14:textId="77777777" w:rsidR="003D6001" w:rsidRDefault="00AB4AFA" w:rsidP="003D6001">
      <w:r>
        <w:t xml:space="preserve">70870 </w:t>
      </w:r>
      <w:proofErr w:type="spellStart"/>
      <w:r>
        <w:t>Hiltulanlahti</w:t>
      </w:r>
      <w:proofErr w:type="spellEnd"/>
    </w:p>
    <w:p w14:paraId="58D9BA25" w14:textId="77777777" w:rsidR="00AB4AFA" w:rsidRDefault="00C86831" w:rsidP="003D6001">
      <w:hyperlink r:id="rId10" w:history="1">
        <w:r w:rsidR="00AB4AFA" w:rsidRPr="002352C9">
          <w:rPr>
            <w:rStyle w:val="Hyperlinkki"/>
          </w:rPr>
          <w:t>http://www.kuopiondesinfektiopalvelu.com/</w:t>
        </w:r>
      </w:hyperlink>
    </w:p>
    <w:p w14:paraId="33C70DC3" w14:textId="77777777" w:rsidR="00AB4AFA" w:rsidRPr="00AB4AFA" w:rsidRDefault="00AB4AFA" w:rsidP="00AB4AFA">
      <w:pPr>
        <w:rPr>
          <w:b/>
        </w:rPr>
      </w:pPr>
      <w:r w:rsidRPr="00AB4AFA">
        <w:rPr>
          <w:b/>
        </w:rPr>
        <w:t>Muut eläimet</w:t>
      </w:r>
    </w:p>
    <w:p w14:paraId="7667B007" w14:textId="77777777" w:rsidR="00AB4AFA" w:rsidRDefault="00AB4AFA" w:rsidP="00AB4AFA">
      <w:r w:rsidRPr="00AB4AFA">
        <w:t>Näkövammaisten opaskoirat, liikuntavammaisten avustajakoirat sekä kuulovammaisten kuulokoirat saa tuoda elintarvikehuoneiston asiakastiloihin. 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97"/>
      </w:tblGrid>
      <w:tr w:rsidR="00AB4AFA" w:rsidRPr="00AB4AFA" w14:paraId="04C16B0E" w14:textId="77777777" w:rsidTr="00AB4AFA">
        <w:tc>
          <w:tcPr>
            <w:tcW w:w="276" w:type="pct"/>
            <w:shd w:val="clear" w:color="auto" w:fill="auto"/>
          </w:tcPr>
          <w:p w14:paraId="02D8F39C" w14:textId="77777777" w:rsidR="00AB4AFA" w:rsidRPr="00AB4AFA" w:rsidRDefault="00AB4AFA" w:rsidP="00AB4AFA">
            <w:pPr>
              <w:rPr>
                <w:b/>
              </w:rPr>
            </w:pPr>
            <w:r w:rsidRPr="00AB4AFA">
              <w:fldChar w:fldCharType="begin">
                <w:ffData>
                  <w:name w:val=""/>
                  <w:enabled/>
                  <w:calcOnExit w:val="0"/>
                  <w:checkBox>
                    <w:sizeAuto/>
                    <w:default w:val="0"/>
                  </w:checkBox>
                </w:ffData>
              </w:fldChar>
            </w:r>
            <w:r w:rsidRPr="00AB4AFA">
              <w:instrText xml:space="preserve"> FORMCHECKBOX </w:instrText>
            </w:r>
            <w:r w:rsidR="00C86831">
              <w:fldChar w:fldCharType="separate"/>
            </w:r>
            <w:r w:rsidRPr="00AB4AFA">
              <w:fldChar w:fldCharType="end"/>
            </w:r>
          </w:p>
        </w:tc>
        <w:tc>
          <w:tcPr>
            <w:tcW w:w="4724" w:type="pct"/>
            <w:shd w:val="clear" w:color="auto" w:fill="auto"/>
          </w:tcPr>
          <w:p w14:paraId="58064CE9" w14:textId="77777777" w:rsidR="00AB4AFA" w:rsidRPr="00AB4AFA" w:rsidRDefault="00AB4AFA" w:rsidP="00AB4AFA">
            <w:r w:rsidRPr="00AB4AFA">
              <w:t>Ravintolan asiakastiloihin saa tuoda lemmikkieläimiä, mitä eläimiä?</w:t>
            </w:r>
          </w:p>
        </w:tc>
      </w:tr>
      <w:tr w:rsidR="00AB4AFA" w:rsidRPr="00AB4AFA" w14:paraId="7EA3A51C" w14:textId="77777777" w:rsidTr="00AB4AFA">
        <w:trPr>
          <w:trHeight w:val="867"/>
        </w:trPr>
        <w:tc>
          <w:tcPr>
            <w:tcW w:w="5000" w:type="pct"/>
            <w:gridSpan w:val="2"/>
            <w:shd w:val="clear" w:color="auto" w:fill="auto"/>
          </w:tcPr>
          <w:p w14:paraId="0B34AB7E" w14:textId="77777777" w:rsidR="00AB4AFA" w:rsidRPr="00AB4AFA" w:rsidRDefault="00AB4AFA" w:rsidP="00AB4AFA">
            <w:r w:rsidRPr="00AB4AFA">
              <w:t>Onko ravintolan sisäänkäynnin yhteydessä asiasta ilmoitettu kirjallisesti</w:t>
            </w:r>
            <w:r>
              <w:t xml:space="preserve">? </w:t>
            </w:r>
          </w:p>
        </w:tc>
      </w:tr>
    </w:tbl>
    <w:p w14:paraId="6702270B" w14:textId="77777777" w:rsidR="00AB4AFA" w:rsidRDefault="00AB4AFA" w:rsidP="003D6001"/>
    <w:p w14:paraId="58A0C535" w14:textId="77777777" w:rsidR="00AB4AFA" w:rsidRDefault="00AB4AFA" w:rsidP="006B5AF9">
      <w:pPr>
        <w:pStyle w:val="Otsikko1"/>
        <w:numPr>
          <w:ilvl w:val="0"/>
          <w:numId w:val="13"/>
        </w:numPr>
        <w:rPr>
          <w:rFonts w:eastAsiaTheme="minorHAnsi"/>
        </w:rPr>
      </w:pPr>
      <w:bookmarkStart w:id="49" w:name="_Toc460483109"/>
      <w:bookmarkStart w:id="50" w:name="_Toc496082851"/>
      <w:r w:rsidRPr="00AB4AFA">
        <w:rPr>
          <w:rFonts w:eastAsiaTheme="minorHAnsi"/>
        </w:rPr>
        <w:t>ASIAKASPALAUTTEEN KÄSITTELY</w:t>
      </w:r>
      <w:bookmarkEnd w:id="49"/>
      <w:bookmarkEnd w:id="50"/>
    </w:p>
    <w:p w14:paraId="2ABA77E5" w14:textId="77777777" w:rsidR="003D6001" w:rsidRDefault="003D6001" w:rsidP="003D6001"/>
    <w:p w14:paraId="4E964669" w14:textId="77777777" w:rsidR="00AB4AFA" w:rsidRPr="00AB4AFA" w:rsidRDefault="00AB4AFA" w:rsidP="00AB4AFA">
      <w:r w:rsidRPr="00AB4AFA">
        <w:t xml:space="preserve">Myös kielteiset asialliset asiakaspalautteet on nähtävä keinoina parantaa toiminnan laatua, joten niihin kannattaa suhtautua positiivisesti. Mahdollisista virheistä on otettava oppia laadun parantamiseksi eikä </w:t>
      </w:r>
      <w:r w:rsidR="002450BC">
        <w:t>palautteiden</w:t>
      </w:r>
      <w:r w:rsidRPr="00AB4AFA">
        <w:t xml:space="preserve"> käsittely saa olla syyllisten etsimistä</w:t>
      </w:r>
      <w:r w:rsidR="006B7A33">
        <w:t>.</w:t>
      </w:r>
    </w:p>
    <w:p w14:paraId="76180927" w14:textId="77777777" w:rsidR="006B7A33" w:rsidRDefault="00AB4AFA" w:rsidP="00AB4AFA">
      <w:r w:rsidRPr="006B7A33">
        <w:t>Toimenpiteet</w:t>
      </w:r>
      <w:r w:rsidR="006B7A33">
        <w:t>:</w:t>
      </w:r>
    </w:p>
    <w:p w14:paraId="1324034C" w14:textId="77777777" w:rsidR="00AB4AFA" w:rsidRPr="00AB4AFA" w:rsidRDefault="00AB4AFA" w:rsidP="00AB4AFA">
      <w:r w:rsidRPr="00AB4AFA">
        <w:t xml:space="preserve">Kaikki kirjallisesti tai sähköisesti lähetetyt tai toiminnan kannalta merkittävät kielteiset asiakaspalautteet kirjataan ja mahdolliset syyt palautteeseen selvitetään asianomaisia työntekijöitä kuullen. Asiakkaalta </w:t>
      </w:r>
      <w:proofErr w:type="gramStart"/>
      <w:r w:rsidRPr="00AB4AFA">
        <w:t>tiedustellaan haluaako</w:t>
      </w:r>
      <w:proofErr w:type="gramEnd"/>
      <w:r w:rsidRPr="00AB4AFA">
        <w:t xml:space="preserve"> hän palautetta valituksestaan.</w:t>
      </w:r>
    </w:p>
    <w:p w14:paraId="679F4443" w14:textId="77777777" w:rsidR="00AB4AFA" w:rsidRPr="006B7A33" w:rsidRDefault="00AB4AFA" w:rsidP="00AB4AFA">
      <w:r w:rsidRPr="006B7A33">
        <w:t>Kirjaaminen</w:t>
      </w:r>
      <w:r w:rsidR="006B7A33">
        <w:t>:</w:t>
      </w:r>
    </w:p>
    <w:p w14:paraId="640AAD62" w14:textId="77777777" w:rsidR="00AB4AFA" w:rsidRPr="00AB4AFA" w:rsidRDefault="00AB4AFA" w:rsidP="00AB4AFA">
      <w:r w:rsidRPr="00AB4AFA">
        <w:t>Kaikki kielteiset kirjallisesti saadut asiakaspalautteet kirjataan lomakkeelle tai käyttäen muuta ravitsemisliikkeessä käytössä olevaa tapaa. Samoin kirjataan korjaavat toimenpiteet. Suullisesti saadut asiakaspalautteet voidaan kirjata harkinnan ja talon käytännön mukaan. Lomakkeet säilytetään vuoden ajan.</w:t>
      </w:r>
    </w:p>
    <w:p w14:paraId="08AA69CA" w14:textId="77777777" w:rsidR="00AB4AFA" w:rsidRPr="006B7A33" w:rsidRDefault="00AB4AFA" w:rsidP="00AB4AFA">
      <w:pPr>
        <w:rPr>
          <w:b/>
          <w:u w:val="single"/>
        </w:rPr>
      </w:pPr>
      <w:r w:rsidRPr="006B7A33">
        <w:rPr>
          <w:b/>
          <w:u w:val="single"/>
        </w:rPr>
        <w:t>Ruokamyrkytysepäilyn selvittäminen</w:t>
      </w:r>
    </w:p>
    <w:p w14:paraId="0CA90E0D" w14:textId="77777777" w:rsidR="006B7A33" w:rsidRDefault="00AB4AFA" w:rsidP="00AB4AFA">
      <w:r w:rsidRPr="00AB4AFA">
        <w:t>Mikäli tulee asiakasvalitus ruokamyrkytysepäilystä, ohjataan asiakas oman terveyskeskuksen tartuntatautihoit</w:t>
      </w:r>
      <w:r w:rsidR="00F441D0">
        <w:t xml:space="preserve">ajan luo. Tartuntatautihoitajan </w:t>
      </w:r>
      <w:r w:rsidRPr="00AB4AFA">
        <w:t>p</w:t>
      </w:r>
      <w:r w:rsidR="00F441D0">
        <w:t>uh</w:t>
      </w:r>
      <w:r w:rsidRPr="00AB4AFA">
        <w:t xml:space="preserve">. 040- 6738079. Mikäli asiakas on kotona oksentelemassa ja ripuloimassa, neuvotaan häntä ottamaan eritenäyte (=oksennus tai ripuli) esim. pieneen lasipurkkiin (pilttipurkki) ja toimittamaan sen tartuntatautihoitajalle. Mikäli näytettä ei voi heti toimittaa, sitä on säilytettävä kylmässä. </w:t>
      </w:r>
    </w:p>
    <w:p w14:paraId="4C8CCDE2" w14:textId="77777777" w:rsidR="00AB4AFA" w:rsidRDefault="00AB4AFA" w:rsidP="00AB4AFA">
      <w:r w:rsidRPr="00AB4AFA">
        <w:lastRenderedPageBreak/>
        <w:t xml:space="preserve">Jos kyseessä on päivystysaika (ilta tai viikonloppu), asiakas voi kääntyä päivystävän lääkärin puoleen. Näytteenotto kannattaa neuvoa kuten edellä. Lisäksi on syytä </w:t>
      </w:r>
      <w:r w:rsidR="002450BC">
        <w:t>mainita</w:t>
      </w:r>
      <w:r w:rsidRPr="00AB4AFA">
        <w:t>, että näytteestä tulee tutkia bakteeriviljely 3-paketti (</w:t>
      </w:r>
      <w:proofErr w:type="spellStart"/>
      <w:r w:rsidRPr="00AB4AFA">
        <w:t>BaktVi</w:t>
      </w:r>
      <w:proofErr w:type="spellEnd"/>
      <w:r w:rsidRPr="00AB4AFA">
        <w:t xml:space="preserve"> 3). Vain bakteeriviljely-3:ssa on ruokamyrkytysbakteerit mukana.</w:t>
      </w:r>
    </w:p>
    <w:p w14:paraId="50C323AD" w14:textId="77777777" w:rsidR="00AB4AFA" w:rsidRPr="00AB4AFA" w:rsidRDefault="006B7A33" w:rsidP="00AB4AFA">
      <w:r w:rsidRPr="006B7A33">
        <w:rPr>
          <w:b/>
        </w:rPr>
        <w:t xml:space="preserve">Toimijan tulee säilyttää näytteet </w:t>
      </w:r>
      <w:r w:rsidRPr="006B7A33">
        <w:t>epäillystä elintarvikkeesta tai raaka-aineesta mahdollisia tutkimuksia varten.</w:t>
      </w:r>
      <w:r w:rsidRPr="006B7A33">
        <w:rPr>
          <w:b/>
        </w:rPr>
        <w:t xml:space="preserve"> </w:t>
      </w:r>
      <w:r w:rsidRPr="006B7A33">
        <w:t>Näytemäärä on 200- 300 g/ruoka tai raaka-aine ja se otetaan puhtaaseen astiaan, johon merkitään riittävät tunnistetiedot ja päiväys. Mikäli näytettä joudutaan säilyttämään ravintolassa, se on säilytettävä jäädytettynä.</w:t>
      </w:r>
    </w:p>
    <w:p w14:paraId="693C961C" w14:textId="77777777" w:rsidR="006B7A33" w:rsidRDefault="00AB4AFA" w:rsidP="006B5AF9">
      <w:pPr>
        <w:pStyle w:val="Luettelokappale"/>
        <w:numPr>
          <w:ilvl w:val="0"/>
          <w:numId w:val="23"/>
        </w:numPr>
      </w:pPr>
      <w:r w:rsidRPr="00AB4AFA">
        <w:t>Kysytään asiakkaalta, saako hänen yhteystietonsa antaa terveystarkastajalle asian selvittämistä varten.</w:t>
      </w:r>
    </w:p>
    <w:p w14:paraId="5457B073" w14:textId="77777777" w:rsidR="00AB4AFA" w:rsidRDefault="002450BC" w:rsidP="006B5AF9">
      <w:pPr>
        <w:pStyle w:val="Luettelokappale"/>
        <w:numPr>
          <w:ilvl w:val="0"/>
          <w:numId w:val="23"/>
        </w:numPr>
      </w:pPr>
      <w:r>
        <w:t>Ruokamyrkytysepäilystä ilmoitetaan AINA terveystarkastajalle</w:t>
      </w:r>
      <w:r w:rsidR="00AB4AFA" w:rsidRPr="00AB4AFA">
        <w:t>.</w:t>
      </w:r>
    </w:p>
    <w:p w14:paraId="4319046B" w14:textId="77777777" w:rsidR="00077A80" w:rsidRDefault="00077A80" w:rsidP="00077A80"/>
    <w:p w14:paraId="31CB5224" w14:textId="77777777" w:rsidR="003D6001" w:rsidRDefault="00077A80" w:rsidP="006B5AF9">
      <w:pPr>
        <w:pStyle w:val="Otsikko1"/>
        <w:numPr>
          <w:ilvl w:val="0"/>
          <w:numId w:val="13"/>
        </w:numPr>
      </w:pPr>
      <w:bookmarkStart w:id="51" w:name="_Toc496082852"/>
      <w:r>
        <w:t>TUOTTEIDEN JÄLJITETTÄVYYS JA TAKAISINVEDOT</w:t>
      </w:r>
      <w:bookmarkEnd w:id="51"/>
    </w:p>
    <w:p w14:paraId="601AFDAD" w14:textId="77777777" w:rsidR="001D616A" w:rsidRPr="001D616A" w:rsidRDefault="001D616A" w:rsidP="001D616A"/>
    <w:p w14:paraId="0682C472" w14:textId="77777777" w:rsidR="00077A80" w:rsidRPr="00077A80" w:rsidRDefault="001D616A" w:rsidP="006B5AF9">
      <w:pPr>
        <w:pStyle w:val="Otsikko2"/>
        <w:numPr>
          <w:ilvl w:val="1"/>
          <w:numId w:val="13"/>
        </w:numPr>
      </w:pPr>
      <w:bookmarkStart w:id="52" w:name="_Toc496082853"/>
      <w:r>
        <w:t>Jäljitettävyys</w:t>
      </w:r>
      <w:bookmarkEnd w:id="52"/>
    </w:p>
    <w:p w14:paraId="61B700C9" w14:textId="77777777" w:rsidR="00077A80" w:rsidRDefault="00077A80" w:rsidP="00077A80">
      <w:r w:rsidRPr="00077A80">
        <w:t>Elintarvikkeiden jäljitettävyys on osoitettava "yksi askel taaksepäin" ja "yksi askel eteenpäin" -periaatteella.</w:t>
      </w:r>
      <w:r>
        <w:t xml:space="preserve"> </w:t>
      </w:r>
      <w:r w:rsidRPr="00077A80">
        <w:t>Toimijan tulee siis tietää, keneltä hän on hankkinut raaka-aineet ja kenelle hän on edelleen toimittanut tuotteet,</w:t>
      </w:r>
      <w:r>
        <w:t xml:space="preserve"> </w:t>
      </w:r>
      <w:r w:rsidRPr="00077A80">
        <w:t>mikäli ne eivät mene suoraan lopulliselle kuluttajalle. Lisäksi tulee tietää hankkimis- ja toimittamisajankohdat.</w:t>
      </w:r>
      <w:r>
        <w:t xml:space="preserve"> </w:t>
      </w:r>
    </w:p>
    <w:p w14:paraId="44A601C6" w14:textId="77777777" w:rsidR="00077A80" w:rsidRDefault="00077A80" w:rsidP="00077A80">
      <w:r w:rsidRPr="00077A80">
        <w:t>Kaikissa elintarvikkeissa tulee olla jokin merkintä, mitä raaka-aine tai elintarvike on ja koska se on pakkaseen</w:t>
      </w:r>
      <w:r>
        <w:t xml:space="preserve"> </w:t>
      </w:r>
      <w:r w:rsidRPr="00077A80">
        <w:t>laitettu. Jonkinlainen osoitettava yhteys tulee olla pakastimessa säilytettävien elintarvikkeiden (esim.</w:t>
      </w:r>
      <w:r>
        <w:t xml:space="preserve"> </w:t>
      </w:r>
      <w:r w:rsidRPr="00077A80">
        <w:t>myyntipakkauksestaan poistetut, ravintolassa uudelleen pakatut ja jäädytetyt raaka-aineet) ja asiakirjojen välillä.</w:t>
      </w:r>
      <w:r>
        <w:t xml:space="preserve"> </w:t>
      </w:r>
    </w:p>
    <w:p w14:paraId="2F9EF235" w14:textId="77777777" w:rsidR="00077A80" w:rsidRDefault="00077A80" w:rsidP="006B5AF9">
      <w:pPr>
        <w:pStyle w:val="Luettelokappale"/>
        <w:numPr>
          <w:ilvl w:val="0"/>
          <w:numId w:val="24"/>
        </w:numPr>
      </w:pPr>
      <w:r w:rsidRPr="00077A80">
        <w:t>Yksinkertainen tapa on esim. leikata pakkauksen avaamisen yhteydessä myyntipakkauksesta etiketti ja liittää se</w:t>
      </w:r>
      <w:r>
        <w:t xml:space="preserve"> </w:t>
      </w:r>
      <w:r w:rsidRPr="00077A80">
        <w:t>uudelleenpakattuihin tuotteisiin. Tai kirjoittaa tussilla uudelleen pakattuihin pakkauksiin esim. päivämäärät tms.</w:t>
      </w:r>
      <w:r>
        <w:t xml:space="preserve"> </w:t>
      </w:r>
      <w:r w:rsidRPr="00077A80">
        <w:t xml:space="preserve">vastaava tieto, jolla elintarvike on yhdistettävissä saapuneen raaka-aineen asiakirjoihin. </w:t>
      </w:r>
    </w:p>
    <w:p w14:paraId="7FBE9698" w14:textId="77777777" w:rsidR="003265CD" w:rsidRPr="003265CD" w:rsidRDefault="00077A80" w:rsidP="006B5AF9">
      <w:pPr>
        <w:pStyle w:val="Luettelokappale"/>
        <w:numPr>
          <w:ilvl w:val="0"/>
          <w:numId w:val="24"/>
        </w:numPr>
      </w:pPr>
      <w:r w:rsidRPr="00077A80">
        <w:t>Jäljitettävyyttä ei vaadita</w:t>
      </w:r>
      <w:r>
        <w:t xml:space="preserve"> </w:t>
      </w:r>
      <w:r w:rsidRPr="00077A80">
        <w:t>todentamaan raaka-aineesta myytyihin yksittäisiin ruoka-annoksiin asti, mutta toimijan on pystyttävä osoittamaan</w:t>
      </w:r>
      <w:r>
        <w:t xml:space="preserve"> </w:t>
      </w:r>
      <w:r w:rsidRPr="00077A80">
        <w:t>riittävällä tarkkuudella mistä ja milloin elintarvikkeet ovat tulleet kaupallisten asiakirjojen avulla.</w:t>
      </w:r>
    </w:p>
    <w:p w14:paraId="4DA44007" w14:textId="77777777" w:rsidR="003265CD" w:rsidRDefault="00077A80" w:rsidP="003265CD">
      <w:r w:rsidRPr="00077A80">
        <w:t>Ravintolassamme jäljitettävyystiedot (lähetyslistat, kuormakirjat, ostokuitit) säilytetään seuraavasti:</w:t>
      </w:r>
      <w:r>
        <w:t xml:space="preserve"> ______</w:t>
      </w:r>
    </w:p>
    <w:p w14:paraId="31391B4B" w14:textId="77777777" w:rsidR="00077A80" w:rsidRDefault="00077A80" w:rsidP="003265CD">
      <w:r>
        <w:t>_______________________________________________________________________________________.</w:t>
      </w:r>
    </w:p>
    <w:p w14:paraId="76D8E269" w14:textId="77777777" w:rsidR="001D616A" w:rsidRDefault="001D616A" w:rsidP="003265CD"/>
    <w:p w14:paraId="7972D1FF" w14:textId="77777777" w:rsidR="001D616A" w:rsidRDefault="001D616A" w:rsidP="006B5AF9">
      <w:pPr>
        <w:pStyle w:val="Otsikko2"/>
        <w:numPr>
          <w:ilvl w:val="1"/>
          <w:numId w:val="13"/>
        </w:numPr>
      </w:pPr>
      <w:bookmarkStart w:id="53" w:name="_Toc496082854"/>
      <w:r w:rsidRPr="001D616A">
        <w:t>Takaisinvedot (itse valmistetut tuotteet)</w:t>
      </w:r>
      <w:bookmarkEnd w:id="53"/>
    </w:p>
    <w:p w14:paraId="44EF2D94" w14:textId="77777777" w:rsidR="001D616A" w:rsidRPr="001D616A" w:rsidRDefault="001D616A" w:rsidP="001D616A"/>
    <w:p w14:paraId="26B4700B" w14:textId="6AAF72AF" w:rsidR="001D616A" w:rsidRPr="001D616A" w:rsidRDefault="001D616A" w:rsidP="001D616A">
      <w:bookmarkStart w:id="54" w:name="_Hlk158285833"/>
      <w:r w:rsidRPr="001D616A">
        <w:t xml:space="preserve">Mikäli myynnissä olevasta elintarvikkeesta tulee takaisinvetoilmoitus, otetaan ko. elintarvikkeet pois tarjoilusta. Lisäksi toimitaan </w:t>
      </w:r>
      <w:r w:rsidR="004910E9">
        <w:t>Ruokaviraston</w:t>
      </w:r>
      <w:r w:rsidRPr="001D616A">
        <w:t xml:space="preserve"> takaisinveto</w:t>
      </w:r>
      <w:r w:rsidR="004910E9">
        <w:t>-</w:t>
      </w:r>
      <w:r w:rsidRPr="001D616A">
        <w:t xml:space="preserve">ohjeen mukaan, tarvittaessa otetaan yhteys </w:t>
      </w:r>
      <w:r w:rsidR="004910E9">
        <w:t>elintarviketurvallisuusyksikköön (Ruokavirasto)</w:t>
      </w:r>
      <w:r w:rsidRPr="001D616A">
        <w:t xml:space="preserve">. </w:t>
      </w:r>
    </w:p>
    <w:p w14:paraId="733B1156" w14:textId="77777777" w:rsidR="001D616A" w:rsidRDefault="001D616A" w:rsidP="001D616A">
      <w:r w:rsidRPr="001D616A">
        <w:t>Mikäli tuote on toimijan itse valmistama tai maahantuoma, otetaan ko. tuotteet pois tarjoilusta/myynnistä ja otetaan välittömästi yhteyttä elintarviketurvallisuusyksikköön jatkotoimenpiteiden selvittämiseksi.</w:t>
      </w:r>
    </w:p>
    <w:p w14:paraId="3C150B0D" w14:textId="77777777" w:rsidR="001D616A" w:rsidRDefault="001D616A" w:rsidP="006B5AF9">
      <w:pPr>
        <w:pStyle w:val="Otsikko1"/>
        <w:numPr>
          <w:ilvl w:val="0"/>
          <w:numId w:val="13"/>
        </w:numPr>
      </w:pPr>
      <w:bookmarkStart w:id="55" w:name="_Toc199127868"/>
      <w:bookmarkStart w:id="56" w:name="_Toc460483110"/>
      <w:bookmarkStart w:id="57" w:name="_Toc496082855"/>
      <w:bookmarkEnd w:id="54"/>
      <w:r w:rsidRPr="001D616A">
        <w:lastRenderedPageBreak/>
        <w:t>OMAVALVONNAN KIRJAUSKÄYTÄNNÖT, HENKILÖKUNNAN PEREHDYTTÄMINEN JA KOULUTUS OMAVALVONTAAN</w:t>
      </w:r>
      <w:bookmarkEnd w:id="55"/>
      <w:bookmarkEnd w:id="56"/>
      <w:bookmarkEnd w:id="57"/>
    </w:p>
    <w:p w14:paraId="0E55C07A" w14:textId="77777777" w:rsidR="001D616A" w:rsidRDefault="001D616A" w:rsidP="001D616A"/>
    <w:p w14:paraId="0AC5B821" w14:textId="77777777" w:rsidR="001D616A" w:rsidRPr="001D616A" w:rsidRDefault="001D616A" w:rsidP="001D616A">
      <w:pPr>
        <w:rPr>
          <w:u w:val="single"/>
        </w:rPr>
      </w:pPr>
      <w:r w:rsidRPr="001D616A">
        <w:rPr>
          <w:u w:val="single"/>
        </w:rPr>
        <w:t>Omavalvonnan todentaminen</w:t>
      </w:r>
    </w:p>
    <w:p w14:paraId="5E35791E" w14:textId="77777777" w:rsidR="001D616A" w:rsidRPr="001D616A" w:rsidRDefault="001D616A" w:rsidP="001D616A">
      <w:r w:rsidRPr="001D616A">
        <w:t xml:space="preserve">Esimies </w:t>
      </w:r>
      <w:proofErr w:type="gramStart"/>
      <w:r w:rsidRPr="001D616A">
        <w:t xml:space="preserve">valvoo omavalvontaa </w:t>
      </w:r>
      <w:r w:rsidR="008B067A">
        <w:t>varmistaakseen</w:t>
      </w:r>
      <w:r w:rsidRPr="001D616A">
        <w:t xml:space="preserve"> tehdäänkö</w:t>
      </w:r>
      <w:proofErr w:type="gramEnd"/>
      <w:r w:rsidRPr="001D616A">
        <w:t xml:space="preserve"> kirjauksia suunnitel</w:t>
      </w:r>
      <w:r>
        <w:t xml:space="preserve">man mukaisesti. </w:t>
      </w:r>
      <w:r w:rsidRPr="001D616A">
        <w:t>Omavalvonta käydään läpi vuosittain ja tehdään tarvittavat päivitykset.</w:t>
      </w:r>
    </w:p>
    <w:p w14:paraId="44745767" w14:textId="77777777" w:rsidR="001D616A" w:rsidRPr="00CB5B4B" w:rsidRDefault="001D616A" w:rsidP="00CB5B4B">
      <w:pPr>
        <w:pStyle w:val="Otsikko2"/>
        <w:numPr>
          <w:ilvl w:val="1"/>
          <w:numId w:val="13"/>
        </w:numPr>
      </w:pPr>
      <w:bookmarkStart w:id="58" w:name="_Toc496082856"/>
      <w:r w:rsidRPr="00CB5B4B">
        <w:t>Perehdyttäminen</w:t>
      </w:r>
      <w:bookmarkEnd w:id="58"/>
    </w:p>
    <w:p w14:paraId="3E49ECA6" w14:textId="77777777" w:rsidR="001D616A" w:rsidRDefault="001D616A" w:rsidP="006B5AF9">
      <w:pPr>
        <w:pStyle w:val="Luettelokappale"/>
        <w:numPr>
          <w:ilvl w:val="0"/>
          <w:numId w:val="25"/>
        </w:numPr>
      </w:pPr>
      <w:r w:rsidRPr="001D616A">
        <w:t>Uusi työntekijä lukee omavalvontasuunnitelman</w:t>
      </w:r>
      <w:r>
        <w:t xml:space="preserve"> työaikana: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kyllä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ei</w:t>
      </w:r>
    </w:p>
    <w:p w14:paraId="35087B2A" w14:textId="77777777" w:rsidR="001D616A" w:rsidRDefault="001D616A" w:rsidP="006B5AF9">
      <w:pPr>
        <w:pStyle w:val="Luettelokappale"/>
        <w:numPr>
          <w:ilvl w:val="0"/>
          <w:numId w:val="25"/>
        </w:numPr>
      </w:pPr>
      <w:r w:rsidRPr="001D616A">
        <w:t>Työtehtäviin opastettaessa uusi työntekijä perehdyt</w:t>
      </w:r>
      <w:r>
        <w:t>etään omavalvonnan käytäntöihin:</w:t>
      </w:r>
    </w:p>
    <w:p w14:paraId="2169D273" w14:textId="77777777" w:rsidR="001D616A" w:rsidRDefault="001D616A" w:rsidP="001D616A">
      <w:pPr>
        <w:pStyle w:val="Luettelokappale"/>
      </w:pPr>
      <w:r>
        <w:t xml:space="preserve">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kyllä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ei</w:t>
      </w:r>
    </w:p>
    <w:p w14:paraId="73BB5799" w14:textId="77777777" w:rsidR="001D616A" w:rsidRDefault="001D616A" w:rsidP="006B5AF9">
      <w:pPr>
        <w:pStyle w:val="Luettelokappale"/>
        <w:numPr>
          <w:ilvl w:val="0"/>
          <w:numId w:val="25"/>
        </w:numPr>
      </w:pPr>
      <w:r>
        <w:t xml:space="preserve">Perehdyttämisestä pidetään kirjaa: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kyllä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ei</w:t>
      </w:r>
    </w:p>
    <w:p w14:paraId="751C6FE8" w14:textId="77777777" w:rsidR="001D616A" w:rsidRPr="001D616A" w:rsidRDefault="001D616A" w:rsidP="006B5AF9">
      <w:pPr>
        <w:pStyle w:val="Luettelokappale"/>
        <w:numPr>
          <w:ilvl w:val="0"/>
          <w:numId w:val="25"/>
        </w:numPr>
      </w:pPr>
      <w:r w:rsidRPr="001D616A">
        <w:t>Työpaikan palavereissa käydään tarvittaessa läpi myös omavalvontaan liittyviä asioita ja korjaavia toimenpiteitä</w:t>
      </w:r>
      <w:r>
        <w:t xml:space="preserve">: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kyllä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ei</w:t>
      </w:r>
    </w:p>
    <w:p w14:paraId="5EFE03B3" w14:textId="77777777" w:rsidR="001D616A" w:rsidRPr="001D616A" w:rsidRDefault="001D616A" w:rsidP="001D616A">
      <w:pPr>
        <w:rPr>
          <w:b/>
          <w:iCs/>
          <w:u w:val="single"/>
        </w:rPr>
      </w:pPr>
      <w:r w:rsidRPr="001D616A">
        <w:rPr>
          <w:iCs/>
          <w:u w:val="single"/>
        </w:rPr>
        <w:t>Koulutus</w:t>
      </w:r>
    </w:p>
    <w:p w14:paraId="51E0E3EF" w14:textId="77777777" w:rsidR="001D616A" w:rsidRDefault="001D616A" w:rsidP="006B5AF9">
      <w:pPr>
        <w:pStyle w:val="Luettelokappale"/>
        <w:numPr>
          <w:ilvl w:val="0"/>
          <w:numId w:val="26"/>
        </w:numPr>
      </w:pPr>
      <w:r w:rsidRPr="001D616A">
        <w:t>Omavalvontavastaavalla oltava riittävä koulutus tehtävän hoitamiseksi</w:t>
      </w:r>
      <w:r>
        <w:t>.</w:t>
      </w:r>
    </w:p>
    <w:p w14:paraId="3B9535F8" w14:textId="77777777" w:rsidR="001D616A" w:rsidRPr="001D616A" w:rsidRDefault="001D616A" w:rsidP="001D616A">
      <w:pPr>
        <w:pStyle w:val="Luettelokappale"/>
        <w:numPr>
          <w:ilvl w:val="0"/>
          <w:numId w:val="26"/>
        </w:numPr>
      </w:pPr>
      <w:r w:rsidRPr="001D616A">
        <w:t>Henkilökuntaa tulisi kannustaa pitämään ammattitaitoa yllä tarjoamalla mahdollisuutta osallistua täydennyskoulutukseen</w:t>
      </w:r>
      <w:r>
        <w:t>.</w:t>
      </w:r>
    </w:p>
    <w:p w14:paraId="66444561" w14:textId="77777777" w:rsidR="00CB5B4B" w:rsidRPr="00CB5B4B" w:rsidRDefault="00CB5B4B" w:rsidP="00CB5B4B">
      <w:pPr>
        <w:pStyle w:val="Otsikko2"/>
        <w:numPr>
          <w:ilvl w:val="1"/>
          <w:numId w:val="13"/>
        </w:numPr>
      </w:pPr>
      <w:bookmarkStart w:id="59" w:name="_Toc496082857"/>
      <w:r>
        <w:t>Henkilökunnan työvaatetus</w:t>
      </w:r>
      <w:r w:rsidR="007C04C5">
        <w:t xml:space="preserve"> ja taukotilat</w:t>
      </w:r>
      <w:bookmarkEnd w:id="59"/>
    </w:p>
    <w:p w14:paraId="642695B8" w14:textId="77777777" w:rsidR="006B5AF9" w:rsidRDefault="006B5AF9" w:rsidP="006B5AF9">
      <w:r w:rsidRPr="006B5AF9">
        <w:t>Elintarviketyöntekijän työasua ei käytetä muualla kuin elintarviketyössä.</w:t>
      </w:r>
      <w:r w:rsidR="00CB5B4B">
        <w:t xml:space="preserve"> Asianmukaiseen työasuun kuuluu työvaatetus, päähine ja jalkineet.</w:t>
      </w:r>
      <w:r w:rsidRPr="006B5AF9">
        <w:t xml:space="preserve"> Suositellaan erillisiä kenkiä viedessä jätteitä jäteastioille (esim. kumikengät) tai suojatossuja tai desinfiointiallasta keittiön sisäänkäynnin yhteydessä.</w:t>
      </w:r>
      <w:r w:rsidR="00CB5B4B">
        <w:t xml:space="preserve"> </w:t>
      </w:r>
    </w:p>
    <w:p w14:paraId="374A9ADF" w14:textId="77777777" w:rsidR="008B067A" w:rsidRDefault="008B067A" w:rsidP="006B5AF9">
      <w:r>
        <w:t>Henkilökunnalle on oltava</w:t>
      </w:r>
      <w:r w:rsidR="007C04C5">
        <w:t xml:space="preserve"> asianmukainen</w:t>
      </w:r>
      <w:r>
        <w:t xml:space="preserve"> pukeutumistila, jossa on myös paikka siviilivaatteiden säilyttämiseen</w:t>
      </w:r>
      <w:r w:rsidR="007C04C5">
        <w:t>.</w:t>
      </w:r>
    </w:p>
    <w:p w14:paraId="44242D7C" w14:textId="77777777" w:rsidR="007C04C5" w:rsidRDefault="007C04C5" w:rsidP="006B5AF9">
      <w:r>
        <w:t xml:space="preserve">Yrityksessä on erilliset henkilökunnan tilat vaatteiden säilytystä varten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kyllä </w:t>
      </w:r>
      <w:r w:rsidRPr="001D616A">
        <w:fldChar w:fldCharType="begin">
          <w:ffData>
            <w:name w:val=""/>
            <w:enabled/>
            <w:calcOnExit w:val="0"/>
            <w:checkBox>
              <w:sizeAuto/>
              <w:default w:val="0"/>
            </w:checkBox>
          </w:ffData>
        </w:fldChar>
      </w:r>
      <w:r w:rsidRPr="001D616A">
        <w:instrText xml:space="preserve"> FORMCHECKBOX </w:instrText>
      </w:r>
      <w:r w:rsidR="00C86831">
        <w:fldChar w:fldCharType="separate"/>
      </w:r>
      <w:r w:rsidRPr="001D616A">
        <w:fldChar w:fldCharType="end"/>
      </w:r>
      <w:r w:rsidRPr="001D616A">
        <w:t xml:space="preserve"> ei</w:t>
      </w:r>
    </w:p>
    <w:p w14:paraId="3AF1CB09" w14:textId="77777777" w:rsidR="00CB5B4B" w:rsidRPr="006B5AF9" w:rsidRDefault="00CB5B4B" w:rsidP="006B5AF9">
      <w:r w:rsidRPr="00CB5B4B">
        <w:t xml:space="preserve">Noudatetaan hyvää henkilökohtaista hygieniaa; </w:t>
      </w:r>
      <w:r w:rsidR="008B067A">
        <w:t>lyhyet kynnet</w:t>
      </w:r>
      <w:r w:rsidRPr="00CB5B4B">
        <w:t xml:space="preserve">, puhdas työasu, pestään kädet riittävän usein ja käytetään desinfioivaa käsihuuhdetta tai </w:t>
      </w:r>
      <w:r w:rsidR="00B62EBA" w:rsidRPr="00B62EBA">
        <w:t xml:space="preserve">tarvittaessa </w:t>
      </w:r>
      <w:r w:rsidRPr="00CB5B4B">
        <w:t>kertakäyttökäsineitä.</w:t>
      </w:r>
      <w:r>
        <w:t xml:space="preserve"> </w:t>
      </w:r>
      <w:r w:rsidRPr="00CB5B4B">
        <w:t>Kertakäyttökäsineitä vaih</w:t>
      </w:r>
      <w:r>
        <w:t>detaan</w:t>
      </w:r>
      <w:r w:rsidRPr="00CB5B4B">
        <w:t xml:space="preserve"> riittävän usein ja aina silloin, jos käsineillä on koskettu likaisia pintoja, työvälineitä, rahaa tai muita mahdollisia kontaminaation lähteitä. </w:t>
      </w:r>
      <w:r w:rsidRPr="00B62EBA">
        <w:rPr>
          <w:b/>
          <w:i/>
        </w:rPr>
        <w:t>Kertakäyttökäsineiden käyttö ei poista käsienpesun tarvetta!</w:t>
      </w:r>
    </w:p>
    <w:p w14:paraId="6906DBB4" w14:textId="77777777" w:rsidR="00CB5B4B" w:rsidRDefault="00CB5B4B" w:rsidP="00CB5B4B">
      <w:r w:rsidRPr="00CB5B4B">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47277483" w14:textId="77777777" w:rsidR="00CB5B4B" w:rsidRPr="00CB5B4B" w:rsidRDefault="00CB5B4B" w:rsidP="00CB5B4B">
      <w:pPr>
        <w:rPr>
          <w:b/>
        </w:rPr>
      </w:pPr>
      <w:r w:rsidRPr="00CB5B4B">
        <w:rPr>
          <w:b/>
        </w:rPr>
        <w:t xml:space="preserve">Millainen vaatetus työntekijöillä on? </w:t>
      </w:r>
      <w:r>
        <w:rPr>
          <w:b/>
        </w:rPr>
        <w:t>Missä työvaatetus säilytetään ja miten vaatetuksen</w:t>
      </w:r>
      <w:r w:rsidRPr="00CB5B4B">
        <w:rPr>
          <w:b/>
        </w:rPr>
        <w:t xml:space="preserve"> </w:t>
      </w:r>
      <w:r>
        <w:rPr>
          <w:b/>
        </w:rPr>
        <w:t>siisteydestä huolehditaan</w:t>
      </w:r>
      <w:r w:rsidRPr="00CB5B4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B5B4B" w:rsidRPr="00CB5BA9" w14:paraId="4E2E83E6" w14:textId="77777777" w:rsidTr="00CB5B4B">
        <w:trPr>
          <w:trHeight w:val="557"/>
        </w:trPr>
        <w:tc>
          <w:tcPr>
            <w:tcW w:w="5000" w:type="pct"/>
            <w:shd w:val="clear" w:color="auto" w:fill="auto"/>
          </w:tcPr>
          <w:p w14:paraId="4FADA38D" w14:textId="77777777" w:rsidR="00CB5B4B" w:rsidRPr="00DE5B53" w:rsidRDefault="00CB5B4B" w:rsidP="00876929">
            <w:pPr>
              <w:pStyle w:val="Eivli"/>
              <w:spacing w:after="160" w:line="259" w:lineRule="auto"/>
              <w:rPr>
                <w:color w:val="000000"/>
                <w:sz w:val="20"/>
                <w:szCs w:val="20"/>
              </w:rPr>
            </w:pPr>
            <w:r w:rsidRPr="00DE5B53">
              <w:rPr>
                <w:color w:val="000000"/>
                <w:sz w:val="20"/>
                <w:szCs w:val="20"/>
              </w:rPr>
              <w:fldChar w:fldCharType="begin">
                <w:ffData>
                  <w:name w:val="Teksti70"/>
                  <w:enabled/>
                  <w:calcOnExit w:val="0"/>
                  <w:textInput/>
                </w:ffData>
              </w:fldChar>
            </w:r>
            <w:r w:rsidRPr="00DE5B53">
              <w:rPr>
                <w:color w:val="000000"/>
                <w:sz w:val="20"/>
                <w:szCs w:val="20"/>
              </w:rPr>
              <w:instrText xml:space="preserve"> FORMTEXT </w:instrText>
            </w:r>
            <w:r w:rsidRPr="00DE5B53">
              <w:rPr>
                <w:color w:val="000000"/>
                <w:sz w:val="20"/>
                <w:szCs w:val="20"/>
              </w:rPr>
            </w:r>
            <w:r w:rsidRPr="00DE5B53">
              <w:rPr>
                <w:color w:val="000000"/>
                <w:sz w:val="20"/>
                <w:szCs w:val="20"/>
              </w:rPr>
              <w:fldChar w:fldCharType="separate"/>
            </w:r>
            <w:r w:rsidRPr="00DE5B53">
              <w:rPr>
                <w:noProof/>
              </w:rPr>
              <w:t> </w:t>
            </w:r>
            <w:r w:rsidRPr="00DE5B53">
              <w:rPr>
                <w:noProof/>
              </w:rPr>
              <w:t> </w:t>
            </w:r>
            <w:r w:rsidRPr="00DE5B53">
              <w:rPr>
                <w:noProof/>
              </w:rPr>
              <w:t> </w:t>
            </w:r>
            <w:r w:rsidRPr="00DE5B53">
              <w:rPr>
                <w:noProof/>
              </w:rPr>
              <w:t> </w:t>
            </w:r>
            <w:r w:rsidRPr="00DE5B53">
              <w:rPr>
                <w:noProof/>
              </w:rPr>
              <w:t> </w:t>
            </w:r>
            <w:r w:rsidRPr="00DE5B53">
              <w:rPr>
                <w:color w:val="000000"/>
                <w:sz w:val="20"/>
                <w:szCs w:val="20"/>
              </w:rPr>
              <w:fldChar w:fldCharType="end"/>
            </w:r>
          </w:p>
          <w:p w14:paraId="53682985" w14:textId="77777777" w:rsidR="00CB5B4B" w:rsidRPr="00DE5B53" w:rsidRDefault="00CB5B4B" w:rsidP="00876929">
            <w:pPr>
              <w:pStyle w:val="Eivli"/>
              <w:spacing w:after="160" w:line="259" w:lineRule="auto"/>
              <w:rPr>
                <w:color w:val="000000"/>
                <w:sz w:val="20"/>
                <w:szCs w:val="20"/>
              </w:rPr>
            </w:pPr>
          </w:p>
          <w:p w14:paraId="5E0DB03A" w14:textId="77777777" w:rsidR="00CB5B4B" w:rsidRPr="00DE5B53" w:rsidRDefault="00CB5B4B" w:rsidP="00876929">
            <w:pPr>
              <w:pStyle w:val="Eivli"/>
              <w:spacing w:after="160" w:line="259" w:lineRule="auto"/>
            </w:pPr>
          </w:p>
        </w:tc>
      </w:tr>
    </w:tbl>
    <w:p w14:paraId="6986FECC" w14:textId="77777777" w:rsidR="007C04C5" w:rsidRDefault="007C04C5" w:rsidP="00CB5B4B"/>
    <w:p w14:paraId="7AE9B5B1" w14:textId="77777777" w:rsidR="007C04C5" w:rsidRDefault="007C04C5" w:rsidP="00CB5B4B">
      <w:r>
        <w:lastRenderedPageBreak/>
        <w:t>Henkilökunnan omat eväät tulee säilyttää henkilökunnan käyttöön varatussa tilassa, joka voi olla muualla kuin ruokailu</w:t>
      </w:r>
      <w:r w:rsidR="008C1EBA">
        <w:t xml:space="preserve">- tai sosiaalitiloissa. </w:t>
      </w:r>
    </w:p>
    <w:p w14:paraId="72EC427B" w14:textId="77777777" w:rsidR="007C04C5" w:rsidRDefault="007C04C5" w:rsidP="00CB5B4B">
      <w:r>
        <w:t>Miten henkilökunnan omien eväiden säilyttäminen on järjestetty?</w:t>
      </w:r>
      <w:r w:rsidR="008C1EB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C04C5" w:rsidRPr="00CB5BA9" w14:paraId="7ED0820D" w14:textId="77777777" w:rsidTr="003B2A84">
        <w:trPr>
          <w:trHeight w:val="557"/>
        </w:trPr>
        <w:tc>
          <w:tcPr>
            <w:tcW w:w="5000" w:type="pct"/>
            <w:shd w:val="clear" w:color="auto" w:fill="auto"/>
          </w:tcPr>
          <w:p w14:paraId="6CBF5A33" w14:textId="77777777" w:rsidR="007C04C5" w:rsidRPr="00DE5B53" w:rsidRDefault="007C04C5" w:rsidP="003B2A84">
            <w:pPr>
              <w:pStyle w:val="Eivli"/>
              <w:spacing w:after="160" w:line="259" w:lineRule="auto"/>
              <w:rPr>
                <w:color w:val="000000"/>
                <w:sz w:val="20"/>
                <w:szCs w:val="20"/>
              </w:rPr>
            </w:pPr>
            <w:r w:rsidRPr="00DE5B53">
              <w:rPr>
                <w:color w:val="000000"/>
                <w:sz w:val="20"/>
                <w:szCs w:val="20"/>
              </w:rPr>
              <w:fldChar w:fldCharType="begin">
                <w:ffData>
                  <w:name w:val="Teksti70"/>
                  <w:enabled/>
                  <w:calcOnExit w:val="0"/>
                  <w:textInput/>
                </w:ffData>
              </w:fldChar>
            </w:r>
            <w:r w:rsidRPr="00DE5B53">
              <w:rPr>
                <w:color w:val="000000"/>
                <w:sz w:val="20"/>
                <w:szCs w:val="20"/>
              </w:rPr>
              <w:instrText xml:space="preserve"> FORMTEXT </w:instrText>
            </w:r>
            <w:r w:rsidRPr="00DE5B53">
              <w:rPr>
                <w:color w:val="000000"/>
                <w:sz w:val="20"/>
                <w:szCs w:val="20"/>
              </w:rPr>
            </w:r>
            <w:r w:rsidRPr="00DE5B53">
              <w:rPr>
                <w:color w:val="000000"/>
                <w:sz w:val="20"/>
                <w:szCs w:val="20"/>
              </w:rPr>
              <w:fldChar w:fldCharType="separate"/>
            </w:r>
            <w:r w:rsidRPr="00DE5B53">
              <w:rPr>
                <w:noProof/>
              </w:rPr>
              <w:t> </w:t>
            </w:r>
            <w:r w:rsidRPr="00DE5B53">
              <w:rPr>
                <w:noProof/>
              </w:rPr>
              <w:t> </w:t>
            </w:r>
            <w:r w:rsidRPr="00DE5B53">
              <w:rPr>
                <w:noProof/>
              </w:rPr>
              <w:t> </w:t>
            </w:r>
            <w:r w:rsidRPr="00DE5B53">
              <w:rPr>
                <w:noProof/>
              </w:rPr>
              <w:t> </w:t>
            </w:r>
            <w:r w:rsidRPr="00DE5B53">
              <w:rPr>
                <w:noProof/>
              </w:rPr>
              <w:t> </w:t>
            </w:r>
            <w:r w:rsidRPr="00DE5B53">
              <w:rPr>
                <w:color w:val="000000"/>
                <w:sz w:val="20"/>
                <w:szCs w:val="20"/>
              </w:rPr>
              <w:fldChar w:fldCharType="end"/>
            </w:r>
          </w:p>
          <w:p w14:paraId="03F43790" w14:textId="77777777" w:rsidR="007C04C5" w:rsidRPr="00DE5B53" w:rsidRDefault="007C04C5" w:rsidP="003B2A84">
            <w:pPr>
              <w:pStyle w:val="Eivli"/>
              <w:spacing w:after="160" w:line="259" w:lineRule="auto"/>
              <w:rPr>
                <w:color w:val="000000"/>
                <w:sz w:val="20"/>
                <w:szCs w:val="20"/>
              </w:rPr>
            </w:pPr>
          </w:p>
          <w:p w14:paraId="4B044B7B" w14:textId="77777777" w:rsidR="007C04C5" w:rsidRPr="00DE5B53" w:rsidRDefault="007C04C5" w:rsidP="003B2A84">
            <w:pPr>
              <w:pStyle w:val="Eivli"/>
              <w:spacing w:after="160" w:line="259" w:lineRule="auto"/>
            </w:pPr>
          </w:p>
        </w:tc>
      </w:tr>
    </w:tbl>
    <w:p w14:paraId="201A1ACB" w14:textId="77777777" w:rsidR="007C04C5" w:rsidRDefault="007C04C5" w:rsidP="00CB5B4B"/>
    <w:p w14:paraId="2482B125" w14:textId="77777777" w:rsidR="006B5AF9" w:rsidRDefault="00CB5B4B" w:rsidP="00CB5B4B">
      <w:pPr>
        <w:pStyle w:val="Otsikko2"/>
        <w:numPr>
          <w:ilvl w:val="1"/>
          <w:numId w:val="13"/>
        </w:numPr>
      </w:pPr>
      <w:bookmarkStart w:id="60" w:name="_Toc496082858"/>
      <w:r w:rsidRPr="00CB5B4B">
        <w:t>Terveydentilan seuranta</w:t>
      </w:r>
      <w:bookmarkEnd w:id="60"/>
    </w:p>
    <w:p w14:paraId="44D29249" w14:textId="77777777" w:rsidR="00CB5B4B" w:rsidRDefault="00CB5B4B" w:rsidP="00CB5B4B"/>
    <w:p w14:paraId="5D42DD0C" w14:textId="77777777" w:rsidR="00964A46" w:rsidRDefault="00106A95" w:rsidP="00CB5B4B">
      <w:r>
        <w:t>Elintarvikkeita käsittelevien työntekijöiden tulee antaa selvitys terveydentilastaan, kun työsuhde alkaa ja sen jälkeen aina tarvittaessa. Selvityksellä osoitetaan, ettei työntekijällä ole salmonellatartuntaa tai muita tartuntatauteja</w:t>
      </w:r>
      <w:r w:rsidR="00964A46">
        <w:t xml:space="preserve">. </w:t>
      </w:r>
      <w:r w:rsidR="00964A46" w:rsidRPr="00964A46">
        <w:t>Elintarvikehuoneistossa tulee olla listaus henkilöistä, joilla on todistus terveydentilasta (he</w:t>
      </w:r>
      <w:r w:rsidR="00964A46">
        <w:t>nkilön nimi ja tarkastuspäivä).</w:t>
      </w:r>
    </w:p>
    <w:p w14:paraId="69271017" w14:textId="77777777" w:rsidR="00474C48" w:rsidRPr="00474C48" w:rsidRDefault="00474C48" w:rsidP="00474C48">
      <w:r w:rsidRPr="00474C48">
        <w:rPr>
          <w:b/>
          <w:bCs/>
        </w:rPr>
        <w:t>Terveydentilan seurantaohjelma</w:t>
      </w:r>
    </w:p>
    <w:p w14:paraId="1AA1306D" w14:textId="77777777" w:rsidR="00474C48" w:rsidRDefault="00474C48" w:rsidP="00474C48">
      <w:r w:rsidRPr="00474C48">
        <w:t>Toimijalla tulee olla terveydentilan seurantaohje</w:t>
      </w:r>
      <w:r>
        <w:t xml:space="preserve">lma. Käytännössä terveydentilan </w:t>
      </w:r>
      <w:r w:rsidRPr="00474C48">
        <w:t>seurantaohjelma tarkoittaa sitä, että omavalvonnassa on kuvaus siitä,</w:t>
      </w:r>
      <w:r>
        <w:t xml:space="preserve"> miten henkilökunnan kelpoisuus </w:t>
      </w:r>
      <w:r w:rsidRPr="00474C48">
        <w:t>elintarviketyöhön selvitetään. Kuv</w:t>
      </w:r>
      <w:r>
        <w:t xml:space="preserve">auksesta tulisi käydä ilmi </w:t>
      </w:r>
      <w:r w:rsidRPr="00474C48">
        <w:t>työn</w:t>
      </w:r>
      <w:r>
        <w:t xml:space="preserve">tekijät tai työtehtävät, joissa </w:t>
      </w:r>
      <w:r w:rsidRPr="00474C48">
        <w:t>työskenteleviltä henkilöiltä selvitys vaaditaan, ja että kyseisten henkilöiden soveltuvuus elintarviketyöhön on todettu sekä se, missä terveydentilan selvityksiä säilytetään. Kuvaus sisältää kirjanpidon asiasta.</w:t>
      </w:r>
    </w:p>
    <w:p w14:paraId="34CB98EB" w14:textId="77777777" w:rsidR="00474C48" w:rsidRPr="00474C48" w:rsidRDefault="00474C48" w:rsidP="00474C48">
      <w:r w:rsidRPr="00474C48">
        <w:t>Ajantasaisen kirjanpidon henkilökunnan terveydentilan selvityksistä voi toteuttaa monella eri tavalla. Se voi olla esimerkiksi</w:t>
      </w:r>
    </w:p>
    <w:p w14:paraId="01B6489D" w14:textId="77777777" w:rsidR="00474C48" w:rsidRDefault="00474C48" w:rsidP="00474C48">
      <w:pPr>
        <w:pStyle w:val="Luettelokappale"/>
        <w:numPr>
          <w:ilvl w:val="0"/>
          <w:numId w:val="38"/>
        </w:numPr>
      </w:pPr>
      <w:r w:rsidRPr="00474C48">
        <w:t>Luettelo henkilöistä, joilta terveydentilan selvitys vaaditaan. Henkilöt esittävät selvitykset toimijalle. Toimija pitää asiasta kirjaa.</w:t>
      </w:r>
    </w:p>
    <w:p w14:paraId="490C6F53" w14:textId="77777777" w:rsidR="00474C48" w:rsidRDefault="00474C48" w:rsidP="00474C48">
      <w:pPr>
        <w:pStyle w:val="Luettelokappale"/>
        <w:numPr>
          <w:ilvl w:val="0"/>
          <w:numId w:val="38"/>
        </w:numPr>
      </w:pPr>
      <w:r w:rsidRPr="00474C48">
        <w:t>Luettelo henkilöistä, joilta terveydentilan selvitys vaaditaan. Työterveyshuolto antaa tiedot terveydentilan selvityksistä (onko asia kunnossa vai ei) toimijalle. Toimija pitää asiasta kirjaa.</w:t>
      </w:r>
    </w:p>
    <w:p w14:paraId="7D179725" w14:textId="77777777" w:rsidR="00474C48" w:rsidRDefault="00474C48" w:rsidP="00474C48">
      <w:pPr>
        <w:pStyle w:val="Luettelokappale"/>
        <w:numPr>
          <w:ilvl w:val="0"/>
          <w:numId w:val="38"/>
        </w:numPr>
      </w:pPr>
      <w:r w:rsidRPr="00474C48">
        <w:t>Sellaisissa elintarvikehuoneistoissa, joissa on vähän työntekijöitä, kirjanpito voi olla myös se, että työntekijät esittävät alkuperäiset terveyd</w:t>
      </w:r>
      <w:r>
        <w:t>entilan selvitykset valvojalle.</w:t>
      </w:r>
    </w:p>
    <w:p w14:paraId="0D0E6F0A" w14:textId="77777777" w:rsidR="00474C48" w:rsidRPr="00474C48" w:rsidRDefault="00474C48" w:rsidP="00474C48">
      <w:pPr>
        <w:pStyle w:val="Luettelokappale"/>
        <w:numPr>
          <w:ilvl w:val="0"/>
          <w:numId w:val="38"/>
        </w:numPr>
      </w:pPr>
      <w:r w:rsidRPr="00474C48">
        <w:t>Toimijan täytyy pystyä esittämään kirjanpito tarvittaessa valvojalle.</w:t>
      </w:r>
    </w:p>
    <w:p w14:paraId="7DC68B33" w14:textId="77777777" w:rsidR="00474C48" w:rsidRPr="00474C48" w:rsidRDefault="00474C48" w:rsidP="00474C48">
      <w:r w:rsidRPr="00474C48">
        <w:t>Varsinaisia henkilökunnan terveystietoja ei tarvitse säilyttää työpaikalla, vaan ne voidaan säilyttää esimerkiksi työterveyshuollossa. Terveydentilan selvitykset tekevä taho vastaa siitä, miten selvitykset käytännössä toteutetaan. On elintarvikealan toimijan ja terveydentilan selvitykset tekevän tahon välinen asia, miten terveydentilan selvitykset tekevä taho ilmoittaa asian toimijalle.</w:t>
      </w:r>
    </w:p>
    <w:p w14:paraId="44D7290D" w14:textId="77777777" w:rsidR="00474C48" w:rsidRPr="00474C48" w:rsidRDefault="00474C48" w:rsidP="00474C48">
      <w:r w:rsidRPr="00474C48">
        <w:t>Toimijan tulee varmistaa, ettei työntekijöiden terveydentila vaaranna elintarvikkeiden turvallisuutta. Henkilöt, joiden tiedetään tai epäillään kantavan elintarvikkeiden välityksellä tarttuvaa tautia, eivät käsittele elintarvikkeita elintarvikehuoneistossa, jos on olemassa suoran tai epäsuoran saastumisen vaara.</w:t>
      </w:r>
      <w:r>
        <w:t xml:space="preserve"> </w:t>
      </w:r>
      <w:r w:rsidRPr="00474C48">
        <w:t xml:space="preserve">Tarkempia ohjeita löytyy Terveyden- ja hyvinvoinnin laitoksen (THL) ohjeesta </w:t>
      </w:r>
      <w:hyperlink r:id="rId11" w:history="1">
        <w:r w:rsidRPr="00474C48">
          <w:rPr>
            <w:rStyle w:val="Hyperlinkki"/>
          </w:rPr>
          <w:t>https://www.julkari.fi/bitstream/handle/10024/135327/URN_ISBN_978-952-302-932-3.pdf?sequence=1</w:t>
        </w:r>
      </w:hyperlink>
    </w:p>
    <w:p w14:paraId="0D4EA594" w14:textId="77777777" w:rsidR="00474C48" w:rsidRPr="00964A46" w:rsidRDefault="00474C48" w:rsidP="00CB5B4B"/>
    <w:p w14:paraId="1D32C7AE" w14:textId="77777777" w:rsidR="00CB5B4B" w:rsidRPr="00CB5B4B" w:rsidRDefault="00CB5B4B" w:rsidP="00CB5B4B">
      <w:r w:rsidRPr="00CB5B4B">
        <w:rPr>
          <w:b/>
        </w:rPr>
        <w:fldChar w:fldCharType="begin">
          <w:ffData>
            <w:name w:val="Valinta15"/>
            <w:enabled/>
            <w:calcOnExit w:val="0"/>
            <w:checkBox>
              <w:sizeAuto/>
              <w:default w:val="0"/>
            </w:checkBox>
          </w:ffData>
        </w:fldChar>
      </w:r>
      <w:r w:rsidRPr="00CB5B4B">
        <w:rPr>
          <w:b/>
        </w:rPr>
        <w:instrText xml:space="preserve"> FORMCHECKBOX </w:instrText>
      </w:r>
      <w:r w:rsidR="00C86831">
        <w:rPr>
          <w:b/>
        </w:rPr>
      </w:r>
      <w:r w:rsidR="00C86831">
        <w:rPr>
          <w:b/>
        </w:rPr>
        <w:fldChar w:fldCharType="separate"/>
      </w:r>
      <w:r w:rsidRPr="00CB5B4B">
        <w:fldChar w:fldCharType="end"/>
      </w:r>
      <w:r>
        <w:rPr>
          <w:b/>
        </w:rPr>
        <w:t xml:space="preserve"> </w:t>
      </w:r>
      <w:r w:rsidR="00964A46">
        <w:rPr>
          <w:b/>
        </w:rPr>
        <w:t>Yrityksellä</w:t>
      </w:r>
      <w:r>
        <w:rPr>
          <w:b/>
        </w:rPr>
        <w:t xml:space="preserve"> on työterveyshuolto,</w:t>
      </w:r>
      <w:r w:rsidRPr="00CB5B4B">
        <w:rPr>
          <w:b/>
        </w:rPr>
        <w:t xml:space="preserve"> Yhteystiedot: </w:t>
      </w:r>
      <w:r w:rsidRPr="00CB5B4B">
        <w:t>_________________</w:t>
      </w:r>
      <w:r w:rsidR="00964A46">
        <w:t>_____________________________</w:t>
      </w:r>
    </w:p>
    <w:p w14:paraId="4023186E" w14:textId="77777777" w:rsidR="00CB5B4B" w:rsidRPr="00CB5B4B" w:rsidRDefault="00CB5B4B" w:rsidP="00CB5B4B">
      <w:r w:rsidRPr="00CB5B4B">
        <w:lastRenderedPageBreak/>
        <w:t>_______________________________________________________________________________________.</w:t>
      </w:r>
    </w:p>
    <w:p w14:paraId="1D6D12F9" w14:textId="77777777" w:rsidR="00CB5B4B" w:rsidRPr="00CB5B4B" w:rsidRDefault="00CB5B4B" w:rsidP="00CB5B4B">
      <w:r w:rsidRPr="00CB5B4B">
        <w:rPr>
          <w:b/>
        </w:rPr>
        <w:fldChar w:fldCharType="begin">
          <w:ffData>
            <w:name w:val="Valinta15"/>
            <w:enabled/>
            <w:calcOnExit w:val="0"/>
            <w:checkBox>
              <w:sizeAuto/>
              <w:default w:val="0"/>
            </w:checkBox>
          </w:ffData>
        </w:fldChar>
      </w:r>
      <w:r w:rsidRPr="00CB5B4B">
        <w:rPr>
          <w:b/>
        </w:rPr>
        <w:instrText xml:space="preserve"> FORMCHECKBOX </w:instrText>
      </w:r>
      <w:r w:rsidR="00C86831">
        <w:rPr>
          <w:b/>
        </w:rPr>
      </w:r>
      <w:r w:rsidR="00C86831">
        <w:rPr>
          <w:b/>
        </w:rPr>
        <w:fldChar w:fldCharType="separate"/>
      </w:r>
      <w:r w:rsidRPr="00CB5B4B">
        <w:fldChar w:fldCharType="end"/>
      </w:r>
      <w:r w:rsidR="00964A46">
        <w:rPr>
          <w:b/>
        </w:rPr>
        <w:t xml:space="preserve"> T</w:t>
      </w:r>
      <w:r w:rsidRPr="00CB5B4B">
        <w:rPr>
          <w:b/>
        </w:rPr>
        <w:t xml:space="preserve">erveystodistukset </w:t>
      </w:r>
      <w:r w:rsidR="00964A46">
        <w:rPr>
          <w:b/>
        </w:rPr>
        <w:t xml:space="preserve">hankitaan </w:t>
      </w:r>
      <w:r w:rsidRPr="00CB5B4B">
        <w:rPr>
          <w:b/>
        </w:rPr>
        <w:t>muulla tavoin. Miten?</w:t>
      </w:r>
      <w:r w:rsidR="00964A46">
        <w:rPr>
          <w:b/>
          <w:u w:val="single"/>
        </w:rPr>
        <w:t xml:space="preserve"> </w:t>
      </w:r>
      <w:r w:rsidRPr="00CB5B4B">
        <w:t>___________________________________</w:t>
      </w:r>
      <w:r w:rsidR="00964A46">
        <w:t>______</w:t>
      </w:r>
    </w:p>
    <w:p w14:paraId="7C7D9A38" w14:textId="77777777" w:rsidR="00CB5B4B" w:rsidRPr="00CB5B4B" w:rsidRDefault="00CB5B4B" w:rsidP="00CB5B4B">
      <w:r w:rsidRPr="00CB5B4B">
        <w:t>_______________________________________________________________________________________.</w:t>
      </w:r>
    </w:p>
    <w:p w14:paraId="79924649" w14:textId="77777777" w:rsidR="00CB5B4B" w:rsidRPr="00964A46" w:rsidRDefault="00964A46" w:rsidP="00CB5B4B">
      <w:pPr>
        <w:rPr>
          <w:u w:val="single"/>
        </w:rPr>
      </w:pPr>
      <w:r w:rsidRPr="00964A46">
        <w:rPr>
          <w:u w:val="single"/>
        </w:rPr>
        <w:t>Hygieniaosaamistodistukset</w:t>
      </w:r>
    </w:p>
    <w:p w14:paraId="7B9F46BE" w14:textId="77777777" w:rsidR="00964A46" w:rsidRDefault="00106A95" w:rsidP="00964A46">
      <w:pPr>
        <w:rPr>
          <w:rFonts w:ascii="Calibri" w:eastAsia="Calibri" w:hAnsi="Calibri" w:cs="Times New Roman"/>
          <w:b/>
        </w:rPr>
      </w:pPr>
      <w:r>
        <w:t xml:space="preserve">Elintarvikkeita käsittelevien tulee osoittaa, että hän osaa käsitellä elintarvikkeita hygieenisesti. </w:t>
      </w:r>
      <w:r w:rsidR="00CB5B4B">
        <w:t>Helposti pilaantuvia pakkaamattomia elintarvikkeita käsittelevillä tulee olla hygieniaosaamistodistus viimeistään 3 kk:n kuluttua työskentelyn aloittamisesta.</w:t>
      </w:r>
      <w:r w:rsidR="00964A46" w:rsidRPr="00964A46">
        <w:rPr>
          <w:rFonts w:ascii="Calibri" w:eastAsia="Calibri" w:hAnsi="Calibri" w:cs="Times New Roman"/>
          <w:b/>
        </w:rPr>
        <w:t xml:space="preserve"> </w:t>
      </w:r>
    </w:p>
    <w:p w14:paraId="2869DA57" w14:textId="77777777" w:rsidR="00474C48" w:rsidRPr="00474C48" w:rsidRDefault="00474C48" w:rsidP="00474C48">
      <w:pPr>
        <w:rPr>
          <w:rFonts w:ascii="Calibri" w:eastAsia="Calibri" w:hAnsi="Calibri" w:cs="Times New Roman"/>
        </w:rPr>
      </w:pPr>
      <w:r w:rsidRPr="00474C48">
        <w:rPr>
          <w:rFonts w:ascii="Calibri" w:eastAsia="Calibri" w:hAnsi="Calibri" w:cs="Times New Roman"/>
          <w:bCs/>
        </w:rPr>
        <w:t>Hygieniapassien kirjanpito voi olla</w:t>
      </w:r>
    </w:p>
    <w:p w14:paraId="7FEA040F" w14:textId="77777777" w:rsidR="00474C48" w:rsidRPr="00474C48" w:rsidRDefault="00474C48" w:rsidP="00474C48">
      <w:pPr>
        <w:numPr>
          <w:ilvl w:val="0"/>
          <w:numId w:val="33"/>
        </w:numPr>
        <w:rPr>
          <w:rFonts w:ascii="Calibri" w:eastAsia="Calibri" w:hAnsi="Calibri" w:cs="Times New Roman"/>
        </w:rPr>
      </w:pPr>
      <w:r w:rsidRPr="00474C48">
        <w:rPr>
          <w:rFonts w:ascii="Calibri" w:eastAsia="Calibri" w:hAnsi="Calibri" w:cs="Times New Roman"/>
        </w:rPr>
        <w:t>Kopiot toimijalle esitetyistä hygieniapasseista.</w:t>
      </w:r>
    </w:p>
    <w:p w14:paraId="4FAAA617" w14:textId="77777777" w:rsidR="00474C48" w:rsidRPr="00474C48" w:rsidRDefault="00474C48" w:rsidP="00474C48">
      <w:pPr>
        <w:numPr>
          <w:ilvl w:val="0"/>
          <w:numId w:val="33"/>
        </w:numPr>
        <w:rPr>
          <w:rFonts w:ascii="Calibri" w:eastAsia="Calibri" w:hAnsi="Calibri" w:cs="Times New Roman"/>
        </w:rPr>
      </w:pPr>
      <w:r w:rsidRPr="00474C48">
        <w:rPr>
          <w:rFonts w:ascii="Calibri" w:eastAsia="Calibri" w:hAnsi="Calibri" w:cs="Times New Roman"/>
        </w:rPr>
        <w:t>Luettelo henkilöistä, joilta hygieniapassi vaaditaan ja jotka ovat esittäneet alkuperäisen hygieniapassin toimijalle.</w:t>
      </w:r>
    </w:p>
    <w:p w14:paraId="60B296E5" w14:textId="77777777" w:rsidR="00474C48" w:rsidRPr="00474C48" w:rsidRDefault="00474C48" w:rsidP="00474C48">
      <w:pPr>
        <w:numPr>
          <w:ilvl w:val="0"/>
          <w:numId w:val="33"/>
        </w:numPr>
        <w:rPr>
          <w:rFonts w:ascii="Calibri" w:eastAsia="Calibri" w:hAnsi="Calibri" w:cs="Times New Roman"/>
        </w:rPr>
      </w:pPr>
      <w:r w:rsidRPr="00474C48">
        <w:rPr>
          <w:rFonts w:ascii="Calibri" w:eastAsia="Calibri" w:hAnsi="Calibri" w:cs="Times New Roman"/>
        </w:rPr>
        <w:t>Sellaisissa elintarvikehuoneistoissa, joissa on vähän työntekijöitä, kirjanpidoksi voidaan hyväksyä myös se, että työntekijät esittävät alkuperäiset hygieniapassit valvojalle. </w:t>
      </w:r>
    </w:p>
    <w:p w14:paraId="3E53C787" w14:textId="77777777" w:rsidR="00474C48" w:rsidRPr="00474C48" w:rsidRDefault="00474C48" w:rsidP="00964A46">
      <w:pPr>
        <w:numPr>
          <w:ilvl w:val="0"/>
          <w:numId w:val="33"/>
        </w:numPr>
        <w:rPr>
          <w:rFonts w:ascii="Calibri" w:eastAsia="Calibri" w:hAnsi="Calibri" w:cs="Times New Roman"/>
        </w:rPr>
      </w:pPr>
      <w:r w:rsidRPr="00474C48">
        <w:rPr>
          <w:rFonts w:ascii="Calibri" w:eastAsia="Calibri" w:hAnsi="Calibri" w:cs="Times New Roman"/>
        </w:rPr>
        <w:t>Kirjanpito voi olla paperinen, sähköinen tai molempia. Toimijan täytyy pystyä esittämään se valvojalle.</w:t>
      </w:r>
    </w:p>
    <w:p w14:paraId="2F1A54F2" w14:textId="77777777" w:rsidR="00964A46" w:rsidRDefault="00964A46" w:rsidP="00964A46">
      <w:r w:rsidRPr="00964A46">
        <w:t>Missä säilytetään</w:t>
      </w:r>
      <w:r w:rsidR="00106A95">
        <w:t xml:space="preserve"> työntekijöiden hygieniaosaamistodistusten kopiot</w:t>
      </w:r>
      <w:r w:rsidRPr="00964A46">
        <w:t>?</w:t>
      </w:r>
      <w:r>
        <w:t xml:space="preserve"> _________________________</w:t>
      </w:r>
      <w:r w:rsidR="00106A95">
        <w:t>_____</w:t>
      </w:r>
    </w:p>
    <w:p w14:paraId="203985A8" w14:textId="77777777" w:rsidR="00964A46" w:rsidRPr="00964A46" w:rsidRDefault="00964A46" w:rsidP="00964A46">
      <w:pPr>
        <w:rPr>
          <w:b/>
        </w:rPr>
      </w:pPr>
      <w:r>
        <w:t>_______________________________________________________________________________________.</w:t>
      </w:r>
    </w:p>
    <w:p w14:paraId="59C94B48" w14:textId="77777777" w:rsidR="00CB5B4B" w:rsidRDefault="00964A46" w:rsidP="00CB5B4B">
      <w:r>
        <w:t>Työntekijät ja esitetyt todistukset: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109"/>
        <w:gridCol w:w="2476"/>
        <w:gridCol w:w="2060"/>
      </w:tblGrid>
      <w:tr w:rsidR="00964A46" w:rsidRPr="00964A46" w14:paraId="585F61A2" w14:textId="77777777" w:rsidTr="00964A46">
        <w:trPr>
          <w:trHeight w:val="1152"/>
        </w:trPr>
        <w:tc>
          <w:tcPr>
            <w:tcW w:w="3490" w:type="dxa"/>
          </w:tcPr>
          <w:p w14:paraId="1A59ED6A" w14:textId="77777777" w:rsidR="00964A46" w:rsidRPr="00964A46" w:rsidRDefault="00964A46" w:rsidP="00964A46">
            <w:r w:rsidRPr="00964A46">
              <w:t>Nimi</w:t>
            </w:r>
          </w:p>
        </w:tc>
        <w:tc>
          <w:tcPr>
            <w:tcW w:w="2109" w:type="dxa"/>
          </w:tcPr>
          <w:p w14:paraId="06F5B056" w14:textId="77777777" w:rsidR="00964A46" w:rsidRPr="00964A46" w:rsidRDefault="00964A46" w:rsidP="00964A46">
            <w:r w:rsidRPr="00964A46">
              <w:t>Selvitys terveydentilasta</w:t>
            </w:r>
          </w:p>
          <w:p w14:paraId="1A7A88E5" w14:textId="77777777" w:rsidR="00964A46" w:rsidRPr="00964A46" w:rsidRDefault="00964A46" w:rsidP="00964A46">
            <w:r w:rsidRPr="00964A46">
              <w:t>(Salmonella todistus)</w:t>
            </w:r>
          </w:p>
          <w:p w14:paraId="69E26EC3" w14:textId="77777777" w:rsidR="00964A46" w:rsidRPr="00964A46" w:rsidRDefault="00964A46" w:rsidP="00964A46"/>
        </w:tc>
        <w:tc>
          <w:tcPr>
            <w:tcW w:w="2476" w:type="dxa"/>
          </w:tcPr>
          <w:p w14:paraId="2EC02A2C" w14:textId="77777777" w:rsidR="00964A46" w:rsidRPr="00964A46" w:rsidRDefault="00964A46" w:rsidP="00964A46">
            <w:r w:rsidRPr="00964A46">
              <w:t>Hygieniaosaamistodistus</w:t>
            </w:r>
          </w:p>
          <w:p w14:paraId="1D1EB314" w14:textId="77777777" w:rsidR="00964A46" w:rsidRPr="00964A46" w:rsidRDefault="00964A46" w:rsidP="00964A46">
            <w:r w:rsidRPr="00964A46">
              <w:t>suoritettu</w:t>
            </w:r>
          </w:p>
        </w:tc>
        <w:tc>
          <w:tcPr>
            <w:tcW w:w="2060" w:type="dxa"/>
          </w:tcPr>
          <w:p w14:paraId="3DC8B89E" w14:textId="77777777" w:rsidR="00964A46" w:rsidRPr="00964A46" w:rsidRDefault="00964A46" w:rsidP="00964A46">
            <w:r w:rsidRPr="00964A46">
              <w:t>Työntekijän vastuualue</w:t>
            </w:r>
          </w:p>
        </w:tc>
      </w:tr>
      <w:tr w:rsidR="00964A46" w:rsidRPr="00964A46" w14:paraId="7CD6497B" w14:textId="77777777" w:rsidTr="00876929">
        <w:trPr>
          <w:trHeight w:val="454"/>
        </w:trPr>
        <w:tc>
          <w:tcPr>
            <w:tcW w:w="3490" w:type="dxa"/>
          </w:tcPr>
          <w:p w14:paraId="5E3174B1" w14:textId="77777777" w:rsidR="00964A46" w:rsidRPr="00964A46" w:rsidRDefault="00964A46" w:rsidP="00964A46"/>
        </w:tc>
        <w:tc>
          <w:tcPr>
            <w:tcW w:w="2109" w:type="dxa"/>
          </w:tcPr>
          <w:p w14:paraId="2A569945" w14:textId="77777777" w:rsidR="00964A46" w:rsidRPr="00964A46" w:rsidRDefault="00964A46" w:rsidP="00964A46"/>
        </w:tc>
        <w:tc>
          <w:tcPr>
            <w:tcW w:w="2476" w:type="dxa"/>
          </w:tcPr>
          <w:p w14:paraId="5742C647" w14:textId="77777777" w:rsidR="00964A46" w:rsidRPr="00964A46" w:rsidRDefault="00964A46" w:rsidP="00964A46"/>
        </w:tc>
        <w:tc>
          <w:tcPr>
            <w:tcW w:w="2060" w:type="dxa"/>
          </w:tcPr>
          <w:p w14:paraId="37BD864F" w14:textId="77777777" w:rsidR="00964A46" w:rsidRPr="00964A46" w:rsidRDefault="00964A46" w:rsidP="00964A46"/>
        </w:tc>
      </w:tr>
      <w:tr w:rsidR="00964A46" w:rsidRPr="00964A46" w14:paraId="3417B242" w14:textId="77777777" w:rsidTr="00876929">
        <w:trPr>
          <w:trHeight w:val="454"/>
        </w:trPr>
        <w:tc>
          <w:tcPr>
            <w:tcW w:w="3490" w:type="dxa"/>
          </w:tcPr>
          <w:p w14:paraId="43CDEA25" w14:textId="77777777" w:rsidR="00964A46" w:rsidRPr="00964A46" w:rsidRDefault="00964A46" w:rsidP="00964A46"/>
        </w:tc>
        <w:tc>
          <w:tcPr>
            <w:tcW w:w="2109" w:type="dxa"/>
          </w:tcPr>
          <w:p w14:paraId="4D9C6E06" w14:textId="77777777" w:rsidR="00964A46" w:rsidRPr="00964A46" w:rsidRDefault="00964A46" w:rsidP="00964A46"/>
        </w:tc>
        <w:tc>
          <w:tcPr>
            <w:tcW w:w="2476" w:type="dxa"/>
          </w:tcPr>
          <w:p w14:paraId="0535BB31" w14:textId="77777777" w:rsidR="00964A46" w:rsidRPr="00964A46" w:rsidRDefault="00964A46" w:rsidP="00964A46"/>
        </w:tc>
        <w:tc>
          <w:tcPr>
            <w:tcW w:w="2060" w:type="dxa"/>
          </w:tcPr>
          <w:p w14:paraId="795B0690" w14:textId="77777777" w:rsidR="00964A46" w:rsidRPr="00964A46" w:rsidRDefault="00964A46" w:rsidP="00964A46"/>
        </w:tc>
      </w:tr>
      <w:tr w:rsidR="00964A46" w:rsidRPr="00964A46" w14:paraId="727F0853" w14:textId="77777777" w:rsidTr="00876929">
        <w:trPr>
          <w:trHeight w:val="454"/>
        </w:trPr>
        <w:tc>
          <w:tcPr>
            <w:tcW w:w="3490" w:type="dxa"/>
          </w:tcPr>
          <w:p w14:paraId="0C1E4FD8" w14:textId="77777777" w:rsidR="00964A46" w:rsidRPr="00964A46" w:rsidRDefault="00964A46" w:rsidP="00964A46"/>
        </w:tc>
        <w:tc>
          <w:tcPr>
            <w:tcW w:w="2109" w:type="dxa"/>
          </w:tcPr>
          <w:p w14:paraId="01E9B7FC" w14:textId="77777777" w:rsidR="00964A46" w:rsidRPr="00964A46" w:rsidRDefault="00964A46" w:rsidP="00964A46"/>
        </w:tc>
        <w:tc>
          <w:tcPr>
            <w:tcW w:w="2476" w:type="dxa"/>
          </w:tcPr>
          <w:p w14:paraId="7E43FFF5" w14:textId="77777777" w:rsidR="00964A46" w:rsidRPr="00964A46" w:rsidRDefault="00964A46" w:rsidP="00964A46"/>
        </w:tc>
        <w:tc>
          <w:tcPr>
            <w:tcW w:w="2060" w:type="dxa"/>
          </w:tcPr>
          <w:p w14:paraId="11BF49CD" w14:textId="77777777" w:rsidR="00964A46" w:rsidRPr="00964A46" w:rsidRDefault="00964A46" w:rsidP="00964A46"/>
        </w:tc>
      </w:tr>
      <w:tr w:rsidR="00964A46" w:rsidRPr="00964A46" w14:paraId="5137A52F" w14:textId="77777777" w:rsidTr="00876929">
        <w:trPr>
          <w:trHeight w:val="454"/>
        </w:trPr>
        <w:tc>
          <w:tcPr>
            <w:tcW w:w="3490" w:type="dxa"/>
          </w:tcPr>
          <w:p w14:paraId="0E6F439A" w14:textId="77777777" w:rsidR="00964A46" w:rsidRPr="00964A46" w:rsidRDefault="00964A46" w:rsidP="00964A46"/>
        </w:tc>
        <w:tc>
          <w:tcPr>
            <w:tcW w:w="2109" w:type="dxa"/>
          </w:tcPr>
          <w:p w14:paraId="5D8130B4" w14:textId="77777777" w:rsidR="00964A46" w:rsidRPr="00964A46" w:rsidRDefault="00964A46" w:rsidP="00964A46"/>
        </w:tc>
        <w:tc>
          <w:tcPr>
            <w:tcW w:w="2476" w:type="dxa"/>
          </w:tcPr>
          <w:p w14:paraId="4036475A" w14:textId="77777777" w:rsidR="00964A46" w:rsidRPr="00964A46" w:rsidRDefault="00964A46" w:rsidP="00964A46"/>
        </w:tc>
        <w:tc>
          <w:tcPr>
            <w:tcW w:w="2060" w:type="dxa"/>
          </w:tcPr>
          <w:p w14:paraId="7D5C18FD" w14:textId="77777777" w:rsidR="00964A46" w:rsidRPr="00964A46" w:rsidRDefault="00964A46" w:rsidP="00964A46"/>
        </w:tc>
      </w:tr>
      <w:tr w:rsidR="00964A46" w:rsidRPr="00964A46" w14:paraId="0E010D05" w14:textId="77777777" w:rsidTr="00876929">
        <w:trPr>
          <w:trHeight w:val="454"/>
        </w:trPr>
        <w:tc>
          <w:tcPr>
            <w:tcW w:w="3490" w:type="dxa"/>
          </w:tcPr>
          <w:p w14:paraId="5EC8DEE7" w14:textId="77777777" w:rsidR="00964A46" w:rsidRPr="00964A46" w:rsidRDefault="00964A46" w:rsidP="00964A46"/>
        </w:tc>
        <w:tc>
          <w:tcPr>
            <w:tcW w:w="2109" w:type="dxa"/>
          </w:tcPr>
          <w:p w14:paraId="5B1C3429" w14:textId="77777777" w:rsidR="00964A46" w:rsidRPr="00964A46" w:rsidRDefault="00964A46" w:rsidP="00964A46"/>
        </w:tc>
        <w:tc>
          <w:tcPr>
            <w:tcW w:w="2476" w:type="dxa"/>
          </w:tcPr>
          <w:p w14:paraId="6409E67A" w14:textId="77777777" w:rsidR="00964A46" w:rsidRPr="00964A46" w:rsidRDefault="00964A46" w:rsidP="00964A46"/>
        </w:tc>
        <w:tc>
          <w:tcPr>
            <w:tcW w:w="2060" w:type="dxa"/>
          </w:tcPr>
          <w:p w14:paraId="6ADBD180" w14:textId="77777777" w:rsidR="00964A46" w:rsidRPr="00964A46" w:rsidRDefault="00964A46" w:rsidP="00964A46"/>
        </w:tc>
      </w:tr>
      <w:tr w:rsidR="00964A46" w:rsidRPr="00964A46" w14:paraId="4568685A" w14:textId="77777777" w:rsidTr="00876929">
        <w:trPr>
          <w:trHeight w:val="454"/>
        </w:trPr>
        <w:tc>
          <w:tcPr>
            <w:tcW w:w="3490" w:type="dxa"/>
          </w:tcPr>
          <w:p w14:paraId="595D337C" w14:textId="77777777" w:rsidR="00964A46" w:rsidRPr="00964A46" w:rsidRDefault="00964A46" w:rsidP="00964A46"/>
        </w:tc>
        <w:tc>
          <w:tcPr>
            <w:tcW w:w="2109" w:type="dxa"/>
          </w:tcPr>
          <w:p w14:paraId="678CFE80" w14:textId="77777777" w:rsidR="00964A46" w:rsidRPr="00964A46" w:rsidRDefault="00964A46" w:rsidP="00964A46"/>
        </w:tc>
        <w:tc>
          <w:tcPr>
            <w:tcW w:w="2476" w:type="dxa"/>
          </w:tcPr>
          <w:p w14:paraId="270C6844" w14:textId="77777777" w:rsidR="00964A46" w:rsidRPr="00964A46" w:rsidRDefault="00964A46" w:rsidP="00964A46"/>
        </w:tc>
        <w:tc>
          <w:tcPr>
            <w:tcW w:w="2060" w:type="dxa"/>
          </w:tcPr>
          <w:p w14:paraId="2208C488" w14:textId="77777777" w:rsidR="00964A46" w:rsidRPr="00964A46" w:rsidRDefault="00964A46" w:rsidP="00964A46"/>
        </w:tc>
      </w:tr>
      <w:tr w:rsidR="00964A46" w:rsidRPr="00964A46" w14:paraId="67CF2AEF" w14:textId="77777777" w:rsidTr="00876929">
        <w:trPr>
          <w:trHeight w:val="454"/>
        </w:trPr>
        <w:tc>
          <w:tcPr>
            <w:tcW w:w="3490" w:type="dxa"/>
          </w:tcPr>
          <w:p w14:paraId="51782175" w14:textId="77777777" w:rsidR="00964A46" w:rsidRPr="00964A46" w:rsidRDefault="00964A46" w:rsidP="00964A46"/>
        </w:tc>
        <w:tc>
          <w:tcPr>
            <w:tcW w:w="2109" w:type="dxa"/>
          </w:tcPr>
          <w:p w14:paraId="08A85A67" w14:textId="77777777" w:rsidR="00964A46" w:rsidRPr="00964A46" w:rsidRDefault="00964A46" w:rsidP="00964A46"/>
        </w:tc>
        <w:tc>
          <w:tcPr>
            <w:tcW w:w="2476" w:type="dxa"/>
          </w:tcPr>
          <w:p w14:paraId="3DA0CD2D" w14:textId="77777777" w:rsidR="00964A46" w:rsidRPr="00964A46" w:rsidRDefault="00964A46" w:rsidP="00964A46"/>
        </w:tc>
        <w:tc>
          <w:tcPr>
            <w:tcW w:w="2060" w:type="dxa"/>
          </w:tcPr>
          <w:p w14:paraId="5CEC142F" w14:textId="77777777" w:rsidR="00964A46" w:rsidRPr="00964A46" w:rsidRDefault="00964A46" w:rsidP="00964A46"/>
        </w:tc>
      </w:tr>
    </w:tbl>
    <w:p w14:paraId="11AF0731" w14:textId="77777777" w:rsidR="006B5AF9" w:rsidRDefault="006B5AF9" w:rsidP="006B5AF9"/>
    <w:p w14:paraId="02B399A7" w14:textId="77777777" w:rsidR="00964A46" w:rsidRDefault="00964A46" w:rsidP="001D616A"/>
    <w:p w14:paraId="3F1A4DA5" w14:textId="77777777" w:rsidR="00876929" w:rsidRDefault="00876929" w:rsidP="001D616A">
      <w:pPr>
        <w:rPr>
          <w:b/>
          <w:bCs/>
        </w:rPr>
        <w:sectPr w:rsidR="00876929" w:rsidSect="00E27271">
          <w:headerReference w:type="first" r:id="rId12"/>
          <w:pgSz w:w="11906" w:h="16838"/>
          <w:pgMar w:top="1417" w:right="1134" w:bottom="1417" w:left="1134" w:header="708" w:footer="708" w:gutter="0"/>
          <w:pgNumType w:start="1"/>
          <w:cols w:space="708"/>
          <w:titlePg/>
          <w:docGrid w:linePitch="360"/>
        </w:sectPr>
      </w:pPr>
    </w:p>
    <w:p w14:paraId="6F2192B3" w14:textId="77777777" w:rsidR="00876929" w:rsidRPr="00876929" w:rsidRDefault="00876929" w:rsidP="00876929">
      <w:pPr>
        <w:autoSpaceDE w:val="0"/>
        <w:autoSpaceDN w:val="0"/>
        <w:adjustRightInd w:val="0"/>
        <w:spacing w:after="0" w:line="240" w:lineRule="auto"/>
        <w:rPr>
          <w:rFonts w:eastAsia="Times New Roman" w:cs="Arial"/>
          <w:b/>
          <w:bCs/>
          <w:sz w:val="28"/>
          <w:szCs w:val="28"/>
          <w:lang w:eastAsia="fi-FI"/>
        </w:rPr>
      </w:pPr>
      <w:r w:rsidRPr="00876929">
        <w:rPr>
          <w:rFonts w:eastAsia="Times New Roman" w:cs="Arial"/>
          <w:b/>
          <w:bCs/>
          <w:sz w:val="28"/>
          <w:szCs w:val="28"/>
          <w:lang w:eastAsia="fi-FI"/>
        </w:rPr>
        <w:lastRenderedPageBreak/>
        <w:t>Täyttöohje HACCP-yhteenvedon tekemiseen</w:t>
      </w:r>
    </w:p>
    <w:p w14:paraId="7605D31D" w14:textId="77777777" w:rsidR="00876929" w:rsidRPr="00876929" w:rsidRDefault="00876929" w:rsidP="00876929">
      <w:pPr>
        <w:autoSpaceDE w:val="0"/>
        <w:autoSpaceDN w:val="0"/>
        <w:adjustRightInd w:val="0"/>
        <w:spacing w:after="0" w:line="240" w:lineRule="auto"/>
        <w:rPr>
          <w:rFonts w:eastAsia="Times New Roman" w:cs="Arial"/>
          <w:b/>
          <w:bCs/>
          <w:sz w:val="28"/>
          <w:szCs w:val="28"/>
          <w:lang w:eastAsia="fi-FI"/>
        </w:rPr>
      </w:pPr>
    </w:p>
    <w:p w14:paraId="5880E390"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r w:rsidRPr="00876929">
        <w:rPr>
          <w:rFonts w:eastAsia="Times New Roman" w:cs="ArialMT"/>
          <w:sz w:val="28"/>
          <w:szCs w:val="28"/>
          <w:lang w:eastAsia="fi-FI"/>
        </w:rPr>
        <w:t>1) Kriittinen hallintapiste sekä sanallisesti että numeroin (esim. CCP 1, kuumennus)</w:t>
      </w:r>
    </w:p>
    <w:p w14:paraId="63A6F808"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p>
    <w:p w14:paraId="17863A41"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r w:rsidRPr="00876929">
        <w:rPr>
          <w:rFonts w:eastAsia="Times New Roman" w:cs="ArialMT"/>
          <w:sz w:val="28"/>
          <w:szCs w:val="28"/>
          <w:lang w:eastAsia="fi-FI"/>
        </w:rPr>
        <w:t>2) Kriittisessä hallintapisteessä oleva biologinen, kemiallinen tai fysikaalinen vaara, jota estetään, poistetaan tai vähennetään hyväksyttävälle tasolle</w:t>
      </w:r>
    </w:p>
    <w:p w14:paraId="13757FF2"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p>
    <w:p w14:paraId="1DBA2076"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r w:rsidRPr="00876929">
        <w:rPr>
          <w:rFonts w:eastAsia="Times New Roman" w:cs="ArialMT"/>
          <w:sz w:val="28"/>
          <w:szCs w:val="28"/>
          <w:lang w:eastAsia="fi-FI"/>
        </w:rPr>
        <w:t>3) Kriittinen raja merkitään numeroin (esim. lämpötila, aika, pH) tai aistinvaraisen arvioinnin osalta sanallisesti. Tähän kohtaan merkitään myös mahdollinen hälytysraja.</w:t>
      </w:r>
    </w:p>
    <w:p w14:paraId="087C1587"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p>
    <w:p w14:paraId="1B529A89"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r w:rsidRPr="00876929">
        <w:rPr>
          <w:rFonts w:eastAsia="Times New Roman" w:cs="ArialMT"/>
          <w:sz w:val="28"/>
          <w:szCs w:val="28"/>
          <w:lang w:eastAsia="fi-FI"/>
        </w:rPr>
        <w:t>4) Sarakkeeseen merkitään seurannan seurattava asia, seurantapaikka, seurantatapa, seurannan määrä ja tiheys ja suorittaja sekä mahdollinen poikkeamasta ilmoittaminen.</w:t>
      </w:r>
    </w:p>
    <w:p w14:paraId="4AFF3FFA"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p>
    <w:p w14:paraId="3D463B3A"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r w:rsidRPr="00876929">
        <w:rPr>
          <w:rFonts w:eastAsia="Times New Roman" w:cs="ArialMT"/>
          <w:sz w:val="28"/>
          <w:szCs w:val="28"/>
          <w:lang w:eastAsia="fi-FI"/>
        </w:rPr>
        <w:t>5) Sarakkeeseen merkitään kaikki korjaavat toimenpiteet kuten poikkeaman korjaaminen, poikkeaman syyn selvittäminen ja poistaminen, tuotteeseen kohdistuvat toimenpiteet, poikkeaman toistumisen estäminen ja korjaavien toimenpiteiden suorittaja sekä mahdollinen korjaavista toimenpiteistä ilmoittaminen. Tähän kohtaan merkitään myös mahdollisen hälytysrajan ylityksen aiheuttamat toimenpiteet.</w:t>
      </w:r>
    </w:p>
    <w:p w14:paraId="4A5AFF01"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p>
    <w:p w14:paraId="1FF5A886"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r w:rsidRPr="00876929">
        <w:rPr>
          <w:rFonts w:eastAsia="Times New Roman" w:cs="ArialMT"/>
          <w:sz w:val="28"/>
          <w:szCs w:val="28"/>
          <w:lang w:eastAsia="fi-FI"/>
        </w:rPr>
        <w:t>6) Sarakkeeseen merkitään todentamisen suorittaja, todentamistapa, todentamisen määrä ja tiheys sekä tarvittaessa todentamispaikka</w:t>
      </w:r>
    </w:p>
    <w:p w14:paraId="2E4EEA62" w14:textId="77777777" w:rsidR="00876929" w:rsidRPr="00876929" w:rsidRDefault="00876929" w:rsidP="00876929">
      <w:pPr>
        <w:autoSpaceDE w:val="0"/>
        <w:autoSpaceDN w:val="0"/>
        <w:adjustRightInd w:val="0"/>
        <w:spacing w:after="0" w:line="240" w:lineRule="auto"/>
        <w:rPr>
          <w:rFonts w:eastAsia="Times New Roman" w:cs="ArialMT"/>
          <w:sz w:val="28"/>
          <w:szCs w:val="28"/>
          <w:lang w:eastAsia="fi-FI"/>
        </w:rPr>
      </w:pPr>
    </w:p>
    <w:p w14:paraId="248272F1" w14:textId="77777777" w:rsidR="007A03DE" w:rsidRPr="007A03DE" w:rsidRDefault="00876929" w:rsidP="007A03DE">
      <w:pPr>
        <w:autoSpaceDE w:val="0"/>
        <w:autoSpaceDN w:val="0"/>
        <w:adjustRightInd w:val="0"/>
        <w:spacing w:after="0" w:line="240" w:lineRule="auto"/>
        <w:rPr>
          <w:rFonts w:eastAsia="Times New Roman" w:cs="Arial"/>
          <w:sz w:val="28"/>
          <w:szCs w:val="28"/>
          <w:lang w:eastAsia="fi-FI"/>
        </w:rPr>
        <w:sectPr w:rsidR="007A03DE" w:rsidRPr="007A03DE" w:rsidSect="00876929">
          <w:headerReference w:type="first" r:id="rId13"/>
          <w:pgSz w:w="16838" w:h="11906" w:orient="landscape"/>
          <w:pgMar w:top="1134" w:right="1417" w:bottom="1134" w:left="1417" w:header="708" w:footer="708" w:gutter="0"/>
          <w:pgNumType w:start="0"/>
          <w:cols w:space="708"/>
          <w:titlePg/>
          <w:docGrid w:linePitch="360"/>
        </w:sectPr>
      </w:pPr>
      <w:r w:rsidRPr="00876929">
        <w:rPr>
          <w:rFonts w:eastAsia="Times New Roman" w:cs="ArialMT"/>
          <w:sz w:val="28"/>
          <w:szCs w:val="28"/>
          <w:lang w:eastAsia="fi-FI"/>
        </w:rPr>
        <w:t>7) Seurannassa, korjaavissa toimenpiteissä ja todentamisessa syntyneet asiakirjat (esim. käytettävien lomakkeiden nimet)</w:t>
      </w:r>
    </w:p>
    <w:p w14:paraId="3B804A03" w14:textId="77777777" w:rsidR="00077A80" w:rsidRPr="003265CD" w:rsidRDefault="00077A80" w:rsidP="003265CD"/>
    <w:tbl>
      <w:tblPr>
        <w:tblW w:w="149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19"/>
        <w:gridCol w:w="1941"/>
        <w:gridCol w:w="1868"/>
        <w:gridCol w:w="1440"/>
        <w:gridCol w:w="2104"/>
        <w:gridCol w:w="1931"/>
        <w:gridCol w:w="1800"/>
      </w:tblGrid>
      <w:tr w:rsidR="00876929" w:rsidRPr="00876929" w14:paraId="2988AF16" w14:textId="77777777" w:rsidTr="00876929">
        <w:tc>
          <w:tcPr>
            <w:tcW w:w="1800" w:type="dxa"/>
            <w:vMerge w:val="restart"/>
          </w:tcPr>
          <w:p w14:paraId="43A4335A"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Kriittinen</w:t>
            </w:r>
          </w:p>
          <w:p w14:paraId="0D52CA82"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hallintapiste</w:t>
            </w:r>
          </w:p>
        </w:tc>
        <w:tc>
          <w:tcPr>
            <w:tcW w:w="2019" w:type="dxa"/>
            <w:vMerge w:val="restart"/>
          </w:tcPr>
          <w:p w14:paraId="3C2F834A"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Vaara</w:t>
            </w:r>
          </w:p>
        </w:tc>
        <w:tc>
          <w:tcPr>
            <w:tcW w:w="1941" w:type="dxa"/>
            <w:vMerge w:val="restart"/>
          </w:tcPr>
          <w:p w14:paraId="05CC9237"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Kriittiset rajat</w:t>
            </w:r>
          </w:p>
        </w:tc>
        <w:tc>
          <w:tcPr>
            <w:tcW w:w="3308" w:type="dxa"/>
            <w:gridSpan w:val="2"/>
          </w:tcPr>
          <w:p w14:paraId="141203C7" w14:textId="77777777" w:rsidR="00876929" w:rsidRPr="00876929" w:rsidRDefault="00876929" w:rsidP="00876929">
            <w:pPr>
              <w:spacing w:after="0" w:line="240" w:lineRule="auto"/>
              <w:jc w:val="center"/>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Seuranta</w:t>
            </w:r>
          </w:p>
        </w:tc>
        <w:tc>
          <w:tcPr>
            <w:tcW w:w="2104" w:type="dxa"/>
            <w:vMerge w:val="restart"/>
          </w:tcPr>
          <w:p w14:paraId="12279AD3"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Korjaavat</w:t>
            </w:r>
          </w:p>
          <w:p w14:paraId="146B469B"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toimenpiteet</w:t>
            </w:r>
          </w:p>
        </w:tc>
        <w:tc>
          <w:tcPr>
            <w:tcW w:w="1931" w:type="dxa"/>
            <w:vMerge w:val="restart"/>
          </w:tcPr>
          <w:p w14:paraId="72805364" w14:textId="77777777" w:rsidR="00876929" w:rsidRPr="00876929" w:rsidRDefault="00876929" w:rsidP="00876929">
            <w:pPr>
              <w:spacing w:after="0" w:line="240" w:lineRule="auto"/>
              <w:rPr>
                <w:rFonts w:ascii="Times New Roman" w:eastAsia="Times New Roman" w:hAnsi="Times New Roman" w:cs="Times New Roman"/>
                <w:b/>
                <w:sz w:val="24"/>
                <w:szCs w:val="24"/>
                <w:lang w:eastAsia="fi-FI"/>
              </w:rPr>
            </w:pPr>
            <w:r w:rsidRPr="00876929">
              <w:rPr>
                <w:rFonts w:ascii="Times New Roman" w:eastAsia="Times New Roman" w:hAnsi="Times New Roman" w:cs="Times New Roman"/>
                <w:b/>
                <w:sz w:val="24"/>
                <w:szCs w:val="24"/>
                <w:lang w:eastAsia="fi-FI"/>
              </w:rPr>
              <w:t>Todentaminen</w:t>
            </w:r>
          </w:p>
        </w:tc>
        <w:tc>
          <w:tcPr>
            <w:tcW w:w="1800" w:type="dxa"/>
            <w:vMerge w:val="restart"/>
          </w:tcPr>
          <w:p w14:paraId="400C0E2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HACCP-asiakirjat</w:t>
            </w:r>
          </w:p>
        </w:tc>
      </w:tr>
      <w:tr w:rsidR="00876929" w:rsidRPr="00876929" w14:paraId="1575F2D2" w14:textId="77777777" w:rsidTr="00876929">
        <w:tc>
          <w:tcPr>
            <w:tcW w:w="1800" w:type="dxa"/>
            <w:vMerge/>
          </w:tcPr>
          <w:p w14:paraId="7BB1B78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2019" w:type="dxa"/>
            <w:vMerge/>
          </w:tcPr>
          <w:p w14:paraId="6BDBB73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941" w:type="dxa"/>
            <w:vMerge/>
          </w:tcPr>
          <w:p w14:paraId="6711E50B"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868" w:type="dxa"/>
          </w:tcPr>
          <w:p w14:paraId="348CCC4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Mitä, missä</w:t>
            </w:r>
          </w:p>
          <w:p w14:paraId="1884E41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Miten</w:t>
            </w:r>
          </w:p>
        </w:tc>
        <w:tc>
          <w:tcPr>
            <w:tcW w:w="1440" w:type="dxa"/>
          </w:tcPr>
          <w:p w14:paraId="3D2EC6E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Tiheys</w:t>
            </w:r>
          </w:p>
          <w:p w14:paraId="469089F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Kuka</w:t>
            </w:r>
          </w:p>
        </w:tc>
        <w:tc>
          <w:tcPr>
            <w:tcW w:w="2104" w:type="dxa"/>
            <w:vMerge/>
          </w:tcPr>
          <w:p w14:paraId="320AB07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931" w:type="dxa"/>
            <w:vMerge/>
          </w:tcPr>
          <w:p w14:paraId="5F207AE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800" w:type="dxa"/>
            <w:vMerge/>
          </w:tcPr>
          <w:p w14:paraId="7C16E5AC"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r>
      <w:tr w:rsidR="00876929" w:rsidRPr="00876929" w14:paraId="7321781B" w14:textId="77777777" w:rsidTr="00876929">
        <w:tc>
          <w:tcPr>
            <w:tcW w:w="1800" w:type="dxa"/>
          </w:tcPr>
          <w:p w14:paraId="68F1152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1</w:t>
            </w:r>
          </w:p>
          <w:p w14:paraId="03C5D2EA"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Tavaran vastaanotto</w:t>
            </w:r>
          </w:p>
          <w:p w14:paraId="573908A3"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420D46CE"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126234C4"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5C8EF434"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733B6726"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48F10B19"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c>
          <w:tcPr>
            <w:tcW w:w="2019" w:type="dxa"/>
          </w:tcPr>
          <w:p w14:paraId="6243A64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2</w:t>
            </w:r>
          </w:p>
          <w:p w14:paraId="584FF19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Kylmäsäilytystä vaativien tuotteiden lämpötila liian korkea</w:t>
            </w:r>
          </w:p>
          <w:p w14:paraId="0DF37C2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50EFBA2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Pakkaus on vioittunut</w:t>
            </w:r>
          </w:p>
          <w:p w14:paraId="17C4D138"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49B188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Päiväys vanhentunut</w:t>
            </w:r>
          </w:p>
          <w:p w14:paraId="7D08BBF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941" w:type="dxa"/>
          </w:tcPr>
          <w:p w14:paraId="531F291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3</w:t>
            </w:r>
          </w:p>
          <w:p w14:paraId="6D77A8F9" w14:textId="77777777" w:rsidR="00876929" w:rsidRPr="00876929" w:rsidRDefault="00876929" w:rsidP="00876929">
            <w:pPr>
              <w:spacing w:after="0" w:line="240" w:lineRule="auto"/>
              <w:rPr>
                <w:rFonts w:ascii="Times New Roman" w:eastAsia="Times New Roman" w:hAnsi="Times New Roman" w:cs="Times New Roman"/>
                <w:sz w:val="20"/>
                <w:szCs w:val="20"/>
                <w:u w:val="single"/>
                <w:lang w:eastAsia="fi-FI"/>
              </w:rPr>
            </w:pPr>
            <w:r w:rsidRPr="00876929">
              <w:rPr>
                <w:rFonts w:ascii="Times New Roman" w:eastAsia="Times New Roman" w:hAnsi="Times New Roman" w:cs="Times New Roman"/>
                <w:sz w:val="20"/>
                <w:szCs w:val="20"/>
                <w:u w:val="single"/>
                <w:lang w:eastAsia="fi-FI"/>
              </w:rPr>
              <w:t>Tuotteiden lämpötilarajat:</w:t>
            </w:r>
          </w:p>
          <w:p w14:paraId="229A47F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Pakasteet –15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13C719E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5839B0F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Liha + 9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384621A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Maito + 9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7587146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Kala 0-+2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5A25DD53" w14:textId="77777777" w:rsidR="00876929" w:rsidRPr="00876929" w:rsidRDefault="00876929" w:rsidP="00876929">
            <w:pPr>
              <w:spacing w:after="0" w:line="240" w:lineRule="auto"/>
              <w:ind w:right="4"/>
              <w:rPr>
                <w:rFonts w:ascii="Times New Roman" w:eastAsia="Times New Roman" w:hAnsi="Times New Roman" w:cs="Times New Roman"/>
                <w:sz w:val="20"/>
                <w:szCs w:val="20"/>
                <w:lang w:eastAsia="fi-FI"/>
              </w:rPr>
            </w:pPr>
          </w:p>
          <w:p w14:paraId="79A89E6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Elintarvike on rikkoutunut tai pakkaus ei ole suojannut elintarviketta</w:t>
            </w:r>
          </w:p>
          <w:p w14:paraId="54D0D84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B065BD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Viimeinen käyttöpäivä –merkintä vanhentunut tai vanhentuu ennen käyttöönottoa</w:t>
            </w:r>
          </w:p>
        </w:tc>
        <w:tc>
          <w:tcPr>
            <w:tcW w:w="1868" w:type="dxa"/>
          </w:tcPr>
          <w:p w14:paraId="6DFDE91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4</w:t>
            </w:r>
          </w:p>
          <w:p w14:paraId="40E5361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Kuorman tarkastus, Aistinvarainen arvio ja lämpötilamittaukset piikkimittarilla</w:t>
            </w:r>
          </w:p>
          <w:p w14:paraId="3458AC28"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heti kuorman tultua</w:t>
            </w:r>
          </w:p>
          <w:p w14:paraId="48D13CEB"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1E1ADAA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440" w:type="dxa"/>
          </w:tcPr>
          <w:p w14:paraId="074376B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422D09FD"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Kuorman tarkistus ja aistinvarainen arvio aina kuorman tullessa</w:t>
            </w:r>
          </w:p>
          <w:p w14:paraId="54E516C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3A7073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Lämpötilamittaukset tarvittaessa, kirjataan joka toinen viikko</w:t>
            </w:r>
          </w:p>
        </w:tc>
        <w:tc>
          <w:tcPr>
            <w:tcW w:w="2104" w:type="dxa"/>
          </w:tcPr>
          <w:p w14:paraId="69CD852D"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5</w:t>
            </w:r>
          </w:p>
          <w:p w14:paraId="0C7AFD4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Palautetaan ja tehdään kirjallinen valitus tavarantoimittajalle.</w:t>
            </w:r>
          </w:p>
          <w:p w14:paraId="6553057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3D04EE4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Pakasteita (ei jäätelöä) voidaan ottaa vastaan </w:t>
            </w:r>
          </w:p>
          <w:p w14:paraId="01353FE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b/>
                <w:bCs/>
                <w:sz w:val="20"/>
                <w:szCs w:val="20"/>
                <w:lang w:eastAsia="fi-FI"/>
              </w:rPr>
              <w:t xml:space="preserve"> +/- 0 </w:t>
            </w:r>
            <w:proofErr w:type="spellStart"/>
            <w:r w:rsidRPr="00876929">
              <w:rPr>
                <w:rFonts w:ascii="Times New Roman" w:eastAsia="Times New Roman" w:hAnsi="Times New Roman" w:cs="Times New Roman"/>
                <w:b/>
                <w:bCs/>
                <w:sz w:val="20"/>
                <w:szCs w:val="20"/>
                <w:vertAlign w:val="superscript"/>
                <w:lang w:eastAsia="fi-FI"/>
              </w:rPr>
              <w:t>o</w:t>
            </w:r>
            <w:r w:rsidRPr="00876929">
              <w:rPr>
                <w:rFonts w:ascii="Times New Roman" w:eastAsia="Times New Roman" w:hAnsi="Times New Roman" w:cs="Times New Roman"/>
                <w:b/>
                <w:bCs/>
                <w:sz w:val="20"/>
                <w:szCs w:val="20"/>
                <w:lang w:eastAsia="fi-FI"/>
              </w:rPr>
              <w:t>C</w:t>
            </w:r>
            <w:proofErr w:type="spellEnd"/>
            <w:r w:rsidRPr="00876929">
              <w:rPr>
                <w:rFonts w:ascii="Times New Roman" w:eastAsia="Times New Roman" w:hAnsi="Times New Roman" w:cs="Times New Roman"/>
                <w:sz w:val="20"/>
                <w:szCs w:val="20"/>
                <w:lang w:eastAsia="fi-FI"/>
              </w:rPr>
              <w:t xml:space="preserve"> lämpöisenä, mikäli tuote käytetään välittömästi, tällöinkin tehtävä kirjallinen valitus tavarantoimittajalle</w:t>
            </w:r>
          </w:p>
          <w:p w14:paraId="72E075C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2813215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Poikkeama ja toimenpiteet kirjataan omavalvontaan ja ilmoitetaan esimiehelle</w:t>
            </w:r>
          </w:p>
        </w:tc>
        <w:tc>
          <w:tcPr>
            <w:tcW w:w="1931" w:type="dxa"/>
          </w:tcPr>
          <w:p w14:paraId="00F402D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6</w:t>
            </w:r>
          </w:p>
          <w:p w14:paraId="2C1ED1D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  valvoo tehdyt kirjaukset ja toimenpiteet aina lomakkeen täytyttyä ennen kuin se siirretään kansioon</w:t>
            </w:r>
          </w:p>
        </w:tc>
        <w:tc>
          <w:tcPr>
            <w:tcW w:w="1800" w:type="dxa"/>
          </w:tcPr>
          <w:p w14:paraId="35643098"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7</w:t>
            </w:r>
          </w:p>
          <w:p w14:paraId="5FA90B40"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1</w:t>
            </w:r>
          </w:p>
        </w:tc>
      </w:tr>
      <w:tr w:rsidR="00876929" w:rsidRPr="00876929" w14:paraId="13B6D34C" w14:textId="77777777" w:rsidTr="00876929">
        <w:trPr>
          <w:trHeight w:val="1667"/>
        </w:trPr>
        <w:tc>
          <w:tcPr>
            <w:tcW w:w="1800" w:type="dxa"/>
          </w:tcPr>
          <w:p w14:paraId="66098630"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166DCC50"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Kylmä-säilytys</w:t>
            </w:r>
          </w:p>
          <w:p w14:paraId="0D43C99F"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7C9A80D8"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4E4DE57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1D69D28A"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c>
          <w:tcPr>
            <w:tcW w:w="2019" w:type="dxa"/>
          </w:tcPr>
          <w:p w14:paraId="7FBEC1B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541A4B3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Kylmälaitteiden lämpötila liian korkea</w:t>
            </w:r>
          </w:p>
        </w:tc>
        <w:tc>
          <w:tcPr>
            <w:tcW w:w="1941" w:type="dxa"/>
          </w:tcPr>
          <w:p w14:paraId="0FC37C2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597FC15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Pakasteiden lämpötila</w:t>
            </w:r>
          </w:p>
          <w:p w14:paraId="1528C4C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 – 18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r w:rsidRPr="00876929">
              <w:rPr>
                <w:rFonts w:ascii="Times New Roman" w:eastAsia="Times New Roman" w:hAnsi="Times New Roman" w:cs="Times New Roman"/>
                <w:sz w:val="20"/>
                <w:szCs w:val="20"/>
                <w:lang w:eastAsia="fi-FI"/>
              </w:rPr>
              <w:t xml:space="preserve"> tai korkeampi</w:t>
            </w:r>
          </w:p>
          <w:p w14:paraId="5812CE0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Liha + 6</w:t>
            </w:r>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
          <w:p w14:paraId="6476CF6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Jauheliha + 4</w:t>
            </w:r>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
          <w:p w14:paraId="3CFFEC6D"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Maito + 6</w:t>
            </w:r>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
          <w:p w14:paraId="411DE00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Tuore kala 0-2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tc>
        <w:tc>
          <w:tcPr>
            <w:tcW w:w="1868" w:type="dxa"/>
          </w:tcPr>
          <w:p w14:paraId="32290D0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BE5386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Seurataan päivittäin laiteen omasta lämpömittarista, mikäli lämpötilat </w:t>
            </w:r>
            <w:proofErr w:type="gramStart"/>
            <w:r w:rsidRPr="00876929">
              <w:rPr>
                <w:rFonts w:ascii="Times New Roman" w:eastAsia="Times New Roman" w:hAnsi="Times New Roman" w:cs="Times New Roman"/>
                <w:sz w:val="20"/>
                <w:szCs w:val="20"/>
                <w:lang w:eastAsia="fi-FI"/>
              </w:rPr>
              <w:t>poikkeaa</w:t>
            </w:r>
            <w:proofErr w:type="gramEnd"/>
            <w:r w:rsidRPr="00876929">
              <w:rPr>
                <w:rFonts w:ascii="Times New Roman" w:eastAsia="Times New Roman" w:hAnsi="Times New Roman" w:cs="Times New Roman"/>
                <w:sz w:val="20"/>
                <w:szCs w:val="20"/>
                <w:lang w:eastAsia="fi-FI"/>
              </w:rPr>
              <w:t xml:space="preserve"> </w:t>
            </w:r>
            <w:proofErr w:type="spellStart"/>
            <w:r w:rsidRPr="00876929">
              <w:rPr>
                <w:rFonts w:ascii="Times New Roman" w:eastAsia="Times New Roman" w:hAnsi="Times New Roman" w:cs="Times New Roman"/>
                <w:sz w:val="20"/>
                <w:szCs w:val="20"/>
                <w:lang w:eastAsia="fi-FI"/>
              </w:rPr>
              <w:t>enint</w:t>
            </w:r>
            <w:proofErr w:type="spellEnd"/>
            <w:r w:rsidRPr="00876929">
              <w:rPr>
                <w:rFonts w:ascii="Times New Roman" w:eastAsia="Times New Roman" w:hAnsi="Times New Roman" w:cs="Times New Roman"/>
                <w:sz w:val="20"/>
                <w:szCs w:val="20"/>
                <w:lang w:eastAsia="fi-FI"/>
              </w:rPr>
              <w:t xml:space="preserve">. + 3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r w:rsidRPr="00876929">
              <w:rPr>
                <w:rFonts w:ascii="Times New Roman" w:eastAsia="Times New Roman" w:hAnsi="Times New Roman" w:cs="Times New Roman"/>
                <w:sz w:val="20"/>
                <w:szCs w:val="20"/>
                <w:lang w:eastAsia="fi-FI"/>
              </w:rPr>
              <w:t>, mitattava ja kirjattava lämpötila viimeistään 24 tunnin kuluttua</w:t>
            </w:r>
          </w:p>
          <w:p w14:paraId="53B2B5F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440" w:type="dxa"/>
          </w:tcPr>
          <w:p w14:paraId="09FBB50D"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185D71E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Kirjataan joka viikko</w:t>
            </w:r>
          </w:p>
        </w:tc>
        <w:tc>
          <w:tcPr>
            <w:tcW w:w="2104" w:type="dxa"/>
          </w:tcPr>
          <w:p w14:paraId="53E7EEB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03BD614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Kutsutaan huolto.</w:t>
            </w:r>
          </w:p>
          <w:p w14:paraId="1349E498"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b/>
                <w:bCs/>
                <w:sz w:val="20"/>
                <w:szCs w:val="20"/>
                <w:lang w:eastAsia="fi-FI"/>
              </w:rPr>
              <w:t>Sulaneet</w:t>
            </w:r>
            <w:r w:rsidRPr="00876929">
              <w:rPr>
                <w:rFonts w:ascii="Times New Roman" w:eastAsia="Times New Roman" w:hAnsi="Times New Roman" w:cs="Times New Roman"/>
                <w:sz w:val="20"/>
                <w:szCs w:val="20"/>
                <w:lang w:eastAsia="fi-FI"/>
              </w:rPr>
              <w:t xml:space="preserve"> jäätelöt heitetään pois.</w:t>
            </w:r>
          </w:p>
          <w:p w14:paraId="14D3621B"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roofErr w:type="gramStart"/>
            <w:r w:rsidRPr="00876929">
              <w:rPr>
                <w:rFonts w:ascii="Times New Roman" w:eastAsia="Times New Roman" w:hAnsi="Times New Roman" w:cs="Times New Roman"/>
                <w:sz w:val="20"/>
                <w:szCs w:val="20"/>
                <w:lang w:eastAsia="fi-FI"/>
              </w:rPr>
              <w:t>Mikäli  lämpötilapoikkeama</w:t>
            </w:r>
            <w:proofErr w:type="gramEnd"/>
            <w:r w:rsidRPr="00876929">
              <w:rPr>
                <w:rFonts w:ascii="Times New Roman" w:eastAsia="Times New Roman" w:hAnsi="Times New Roman" w:cs="Times New Roman"/>
                <w:sz w:val="20"/>
                <w:szCs w:val="20"/>
                <w:lang w:eastAsia="fi-FI"/>
              </w:rPr>
              <w:t xml:space="preserve"> on enemmän kuin + 3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r w:rsidRPr="00876929">
              <w:rPr>
                <w:rFonts w:ascii="Times New Roman" w:eastAsia="Times New Roman" w:hAnsi="Times New Roman" w:cs="Times New Roman"/>
                <w:sz w:val="20"/>
                <w:szCs w:val="20"/>
                <w:lang w:eastAsia="fi-FI"/>
              </w:rPr>
              <w:t xml:space="preserve"> tai alle 3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r w:rsidRPr="00876929">
              <w:rPr>
                <w:rFonts w:ascii="Times New Roman" w:eastAsia="Times New Roman" w:hAnsi="Times New Roman" w:cs="Times New Roman"/>
                <w:sz w:val="20"/>
                <w:szCs w:val="20"/>
                <w:lang w:eastAsia="fi-FI"/>
              </w:rPr>
              <w:t xml:space="preserve"> poikkeama kestää yli 24 tuntia, tuotteita ei saa käyttää</w:t>
            </w:r>
          </w:p>
          <w:p w14:paraId="0C6752D8"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2E1E25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Poikkeama ja toimenpiteet kirjataan</w:t>
            </w:r>
            <w:r w:rsidR="004972E4">
              <w:rPr>
                <w:rFonts w:ascii="Times New Roman" w:eastAsia="Times New Roman" w:hAnsi="Times New Roman" w:cs="Times New Roman"/>
                <w:sz w:val="20"/>
                <w:szCs w:val="20"/>
                <w:lang w:eastAsia="fi-FI"/>
              </w:rPr>
              <w:t xml:space="preserve"> omavalvontaan</w:t>
            </w:r>
          </w:p>
        </w:tc>
        <w:tc>
          <w:tcPr>
            <w:tcW w:w="1931" w:type="dxa"/>
          </w:tcPr>
          <w:p w14:paraId="5EB3F99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397B10A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 valvoo tehdyt kirjaukset ja toimenpiteet aina lomakkeen täytyttyä ennen kuin se siirretään kansioon</w:t>
            </w:r>
          </w:p>
        </w:tc>
        <w:tc>
          <w:tcPr>
            <w:tcW w:w="1800" w:type="dxa"/>
          </w:tcPr>
          <w:p w14:paraId="413B186F"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13252987"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2</w:t>
            </w:r>
          </w:p>
        </w:tc>
      </w:tr>
    </w:tbl>
    <w:p w14:paraId="67D4C760" w14:textId="77777777" w:rsidR="004972E4" w:rsidRDefault="004972E4" w:rsidP="009B4A66">
      <w:pPr>
        <w:sectPr w:rsidR="004972E4" w:rsidSect="00876929">
          <w:pgSz w:w="16838" w:h="11906" w:orient="landscape"/>
          <w:pgMar w:top="1134" w:right="1417" w:bottom="1134" w:left="1417" w:header="708" w:footer="708" w:gutter="0"/>
          <w:pgNumType w:start="0"/>
          <w:cols w:space="708"/>
          <w:titlePg/>
          <w:docGrid w:linePitch="360"/>
        </w:sectPr>
      </w:pPr>
    </w:p>
    <w:p w14:paraId="68F193A0" w14:textId="77777777" w:rsidR="003265CD" w:rsidRPr="009B4A66" w:rsidRDefault="003265CD" w:rsidP="009B4A66"/>
    <w:tbl>
      <w:tblPr>
        <w:tblW w:w="149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19"/>
        <w:gridCol w:w="1941"/>
        <w:gridCol w:w="1868"/>
        <w:gridCol w:w="1440"/>
        <w:gridCol w:w="1962"/>
        <w:gridCol w:w="2073"/>
        <w:gridCol w:w="1800"/>
      </w:tblGrid>
      <w:tr w:rsidR="00876929" w:rsidRPr="00876929" w14:paraId="58595BC3" w14:textId="77777777" w:rsidTr="00876929">
        <w:tc>
          <w:tcPr>
            <w:tcW w:w="1800" w:type="dxa"/>
            <w:vMerge w:val="restart"/>
          </w:tcPr>
          <w:p w14:paraId="16B95498"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Kriittinen</w:t>
            </w:r>
          </w:p>
          <w:p w14:paraId="5EEEFB2C"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hallintapiste</w:t>
            </w:r>
          </w:p>
        </w:tc>
        <w:tc>
          <w:tcPr>
            <w:tcW w:w="2019" w:type="dxa"/>
            <w:vMerge w:val="restart"/>
          </w:tcPr>
          <w:p w14:paraId="1126AA6B"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Vaara</w:t>
            </w:r>
          </w:p>
        </w:tc>
        <w:tc>
          <w:tcPr>
            <w:tcW w:w="1941" w:type="dxa"/>
            <w:vMerge w:val="restart"/>
          </w:tcPr>
          <w:p w14:paraId="13647FC6"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Kriittiset rajat</w:t>
            </w:r>
          </w:p>
        </w:tc>
        <w:tc>
          <w:tcPr>
            <w:tcW w:w="3308" w:type="dxa"/>
            <w:gridSpan w:val="2"/>
          </w:tcPr>
          <w:p w14:paraId="11868B8D" w14:textId="77777777" w:rsidR="00876929" w:rsidRPr="00876929" w:rsidRDefault="00876929" w:rsidP="00876929">
            <w:pPr>
              <w:spacing w:after="0" w:line="240" w:lineRule="auto"/>
              <w:jc w:val="center"/>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Seuranta</w:t>
            </w:r>
          </w:p>
        </w:tc>
        <w:tc>
          <w:tcPr>
            <w:tcW w:w="1962" w:type="dxa"/>
            <w:vMerge w:val="restart"/>
          </w:tcPr>
          <w:p w14:paraId="71A451AC"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Korjaavat</w:t>
            </w:r>
          </w:p>
          <w:p w14:paraId="47DE2F31"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toimenpiteet</w:t>
            </w:r>
          </w:p>
        </w:tc>
        <w:tc>
          <w:tcPr>
            <w:tcW w:w="2073" w:type="dxa"/>
            <w:vMerge w:val="restart"/>
          </w:tcPr>
          <w:p w14:paraId="31C54072"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Todentaminen</w:t>
            </w:r>
          </w:p>
        </w:tc>
        <w:tc>
          <w:tcPr>
            <w:tcW w:w="1800" w:type="dxa"/>
            <w:vMerge w:val="restart"/>
          </w:tcPr>
          <w:p w14:paraId="7746207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HACCP-asiakirjat</w:t>
            </w:r>
          </w:p>
        </w:tc>
      </w:tr>
      <w:tr w:rsidR="00876929" w:rsidRPr="00876929" w14:paraId="363BFFA1" w14:textId="77777777" w:rsidTr="00876929">
        <w:tc>
          <w:tcPr>
            <w:tcW w:w="1800" w:type="dxa"/>
            <w:vMerge/>
          </w:tcPr>
          <w:p w14:paraId="7722278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2019" w:type="dxa"/>
            <w:vMerge/>
          </w:tcPr>
          <w:p w14:paraId="745317CB"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941" w:type="dxa"/>
            <w:vMerge/>
          </w:tcPr>
          <w:p w14:paraId="32C4B7F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868" w:type="dxa"/>
          </w:tcPr>
          <w:p w14:paraId="3FD243E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Mitä, missä</w:t>
            </w:r>
          </w:p>
          <w:p w14:paraId="00834E6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Miten</w:t>
            </w:r>
          </w:p>
        </w:tc>
        <w:tc>
          <w:tcPr>
            <w:tcW w:w="1440" w:type="dxa"/>
          </w:tcPr>
          <w:p w14:paraId="4863B7A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Tiheys</w:t>
            </w:r>
          </w:p>
          <w:p w14:paraId="348A8E7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Kuka</w:t>
            </w:r>
          </w:p>
        </w:tc>
        <w:tc>
          <w:tcPr>
            <w:tcW w:w="1962" w:type="dxa"/>
            <w:vMerge/>
          </w:tcPr>
          <w:p w14:paraId="4289358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2073" w:type="dxa"/>
            <w:vMerge/>
          </w:tcPr>
          <w:p w14:paraId="24D6D63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800" w:type="dxa"/>
            <w:vMerge/>
          </w:tcPr>
          <w:p w14:paraId="60E46D25"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r>
      <w:tr w:rsidR="00876929" w:rsidRPr="00876929" w14:paraId="55482920" w14:textId="77777777" w:rsidTr="00876929">
        <w:tc>
          <w:tcPr>
            <w:tcW w:w="1800" w:type="dxa"/>
          </w:tcPr>
          <w:p w14:paraId="36CA9F80"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1655CD71"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Uudelleen-kuumennus</w:t>
            </w:r>
          </w:p>
          <w:p w14:paraId="74B716A7"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2EED041F"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55C3F20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5929BFE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31B4D3D2"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c>
          <w:tcPr>
            <w:tcW w:w="2019" w:type="dxa"/>
          </w:tcPr>
          <w:p w14:paraId="012EE84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F9175C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Ruoka jää liian haaleaksi</w:t>
            </w:r>
          </w:p>
        </w:tc>
        <w:tc>
          <w:tcPr>
            <w:tcW w:w="1941" w:type="dxa"/>
          </w:tcPr>
          <w:p w14:paraId="0A5F736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0ADA6F2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Sisälämpötila + 70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78E75BB2" w14:textId="77777777" w:rsidR="00876929" w:rsidRPr="00876929" w:rsidRDefault="00876929" w:rsidP="00876929">
            <w:pPr>
              <w:spacing w:after="0" w:line="240" w:lineRule="auto"/>
              <w:rPr>
                <w:rFonts w:ascii="Times New Roman" w:eastAsia="Times New Roman" w:hAnsi="Times New Roman" w:cs="Times New Roman"/>
                <w:sz w:val="20"/>
                <w:szCs w:val="20"/>
                <w:vertAlign w:val="superscript"/>
                <w:lang w:eastAsia="fi-FI"/>
              </w:rPr>
            </w:pPr>
            <w:r w:rsidRPr="00876929">
              <w:rPr>
                <w:rFonts w:ascii="Times New Roman" w:eastAsia="Times New Roman" w:hAnsi="Times New Roman" w:cs="Times New Roman"/>
                <w:sz w:val="20"/>
                <w:szCs w:val="20"/>
                <w:lang w:eastAsia="fi-FI"/>
              </w:rPr>
              <w:t xml:space="preserve">Siipikarjan liha + 75 </w:t>
            </w:r>
            <w:r w:rsidRPr="00876929">
              <w:rPr>
                <w:rFonts w:ascii="Times New Roman" w:eastAsia="Times New Roman" w:hAnsi="Times New Roman" w:cs="Times New Roman"/>
                <w:sz w:val="20"/>
                <w:szCs w:val="20"/>
                <w:vertAlign w:val="superscript"/>
                <w:lang w:eastAsia="fi-FI"/>
              </w:rPr>
              <w:t>C</w:t>
            </w:r>
          </w:p>
        </w:tc>
        <w:tc>
          <w:tcPr>
            <w:tcW w:w="1868" w:type="dxa"/>
          </w:tcPr>
          <w:p w14:paraId="5EB5B9C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CA4890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Uudelleen-kuumennettavat </w:t>
            </w:r>
            <w:r w:rsidRPr="00876929">
              <w:rPr>
                <w:rFonts w:ascii="Times New Roman" w:eastAsia="Times New Roman" w:hAnsi="Times New Roman" w:cs="Times New Roman"/>
                <w:sz w:val="20"/>
                <w:szCs w:val="20"/>
                <w:lang w:eastAsia="fi-FI"/>
              </w:rPr>
              <w:sym w:font="Wingdings" w:char="F0E0"/>
            </w:r>
            <w:r w:rsidRPr="00876929">
              <w:rPr>
                <w:rFonts w:ascii="Times New Roman" w:eastAsia="Times New Roman" w:hAnsi="Times New Roman" w:cs="Times New Roman"/>
                <w:sz w:val="20"/>
                <w:szCs w:val="20"/>
                <w:lang w:eastAsia="fi-FI"/>
              </w:rPr>
              <w:t xml:space="preserve"> lämpötilamittaus piikkimittarilla ruuan sisältä</w:t>
            </w:r>
          </w:p>
        </w:tc>
        <w:tc>
          <w:tcPr>
            <w:tcW w:w="1440" w:type="dxa"/>
          </w:tcPr>
          <w:p w14:paraId="4F293F1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C66FB4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Kokki kirjaa lämpötilan ylös 1 krt/vko</w:t>
            </w:r>
          </w:p>
          <w:p w14:paraId="15C3828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tai silloin, kun on uudelleen-kuumennet-tavaa</w:t>
            </w:r>
          </w:p>
        </w:tc>
        <w:tc>
          <w:tcPr>
            <w:tcW w:w="1962" w:type="dxa"/>
          </w:tcPr>
          <w:p w14:paraId="0874437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F4C5FA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Jatketaan kuumennusta, </w:t>
            </w:r>
          </w:p>
          <w:p w14:paraId="5FFE717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3F52EBEB"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B31777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Poikkeama ja toimenpiteet kirjataan omavalvontaan</w:t>
            </w:r>
          </w:p>
        </w:tc>
        <w:tc>
          <w:tcPr>
            <w:tcW w:w="2073" w:type="dxa"/>
          </w:tcPr>
          <w:p w14:paraId="63C16CB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0E75A4B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w:t>
            </w:r>
          </w:p>
        </w:tc>
        <w:tc>
          <w:tcPr>
            <w:tcW w:w="1800" w:type="dxa"/>
          </w:tcPr>
          <w:p w14:paraId="523DE031"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2ACEA978"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3</w:t>
            </w:r>
          </w:p>
        </w:tc>
      </w:tr>
      <w:tr w:rsidR="00876929" w:rsidRPr="00876929" w14:paraId="4AB529F1" w14:textId="77777777" w:rsidTr="00876929">
        <w:tc>
          <w:tcPr>
            <w:tcW w:w="1800" w:type="dxa"/>
          </w:tcPr>
          <w:p w14:paraId="4C5E83DF"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60F5D448"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Ruokien tarjoilu</w:t>
            </w:r>
          </w:p>
        </w:tc>
        <w:tc>
          <w:tcPr>
            <w:tcW w:w="2019" w:type="dxa"/>
          </w:tcPr>
          <w:p w14:paraId="51DDB8E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420C561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Lämmin ruoka jäähtyy alle + 60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6E4F326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F4C896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Kylmien ruokien lämpötila nousee liiankorkeaksi</w:t>
            </w:r>
          </w:p>
        </w:tc>
        <w:tc>
          <w:tcPr>
            <w:tcW w:w="1941" w:type="dxa"/>
          </w:tcPr>
          <w:p w14:paraId="6640306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478E90C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Lämmin ruoka + 57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4353F6B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072C593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Kylmät ruuat + 12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tc>
        <w:tc>
          <w:tcPr>
            <w:tcW w:w="1868" w:type="dxa"/>
          </w:tcPr>
          <w:p w14:paraId="4B68710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00C5A4D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Seurataan </w:t>
            </w:r>
          </w:p>
          <w:p w14:paraId="39509608"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helposti pilaantuvien elintarvikkeiden jäähdyttämistä </w:t>
            </w:r>
          </w:p>
        </w:tc>
        <w:tc>
          <w:tcPr>
            <w:tcW w:w="1440" w:type="dxa"/>
          </w:tcPr>
          <w:p w14:paraId="63987BE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BD6782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kirjataan ylös kerran viikossa</w:t>
            </w:r>
          </w:p>
          <w:p w14:paraId="1DCB65B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tai tarvittaessa </w:t>
            </w:r>
          </w:p>
        </w:tc>
        <w:tc>
          <w:tcPr>
            <w:tcW w:w="1962" w:type="dxa"/>
          </w:tcPr>
          <w:p w14:paraId="1F096A7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4745C998"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Jäähtynyttä ruokaa ei tarjoilla eikä käytetä uudestaan</w:t>
            </w:r>
          </w:p>
          <w:p w14:paraId="5B53A3C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Lämpöhauteen veden lämpötila mitataan; jos alle 85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r w:rsidRPr="00876929">
              <w:rPr>
                <w:rFonts w:ascii="Times New Roman" w:eastAsia="Times New Roman" w:hAnsi="Times New Roman" w:cs="Times New Roman"/>
                <w:sz w:val="20"/>
                <w:szCs w:val="20"/>
                <w:lang w:eastAsia="fi-FI"/>
              </w:rPr>
              <w:t>, säädetään suuremmalla ja tarvittaessa korjataan tai hankitaan uusi laite.</w:t>
            </w:r>
          </w:p>
          <w:p w14:paraId="32C0230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Kylmien ruokien tarjoiluaikaa lyhennetään (&lt; 2 h)</w:t>
            </w:r>
          </w:p>
        </w:tc>
        <w:tc>
          <w:tcPr>
            <w:tcW w:w="2073" w:type="dxa"/>
          </w:tcPr>
          <w:p w14:paraId="100B98E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27F6CBD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w:t>
            </w:r>
          </w:p>
        </w:tc>
        <w:tc>
          <w:tcPr>
            <w:tcW w:w="1800" w:type="dxa"/>
          </w:tcPr>
          <w:p w14:paraId="41F5ACE0"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08F5DDB4"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4</w:t>
            </w:r>
          </w:p>
          <w:p w14:paraId="5B46EB1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mikäli säännöllistä</w:t>
            </w:r>
          </w:p>
        </w:tc>
      </w:tr>
      <w:tr w:rsidR="00876929" w:rsidRPr="00876929" w14:paraId="2C41C809" w14:textId="77777777" w:rsidTr="00876929">
        <w:tc>
          <w:tcPr>
            <w:tcW w:w="1800" w:type="dxa"/>
          </w:tcPr>
          <w:p w14:paraId="2316EDE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Muualle toimitettava ruoka</w:t>
            </w:r>
          </w:p>
          <w:p w14:paraId="41B25BB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c>
          <w:tcPr>
            <w:tcW w:w="2019" w:type="dxa"/>
          </w:tcPr>
          <w:p w14:paraId="727635CD"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Liian alhainen tai korkea lämpötila</w:t>
            </w:r>
          </w:p>
        </w:tc>
        <w:tc>
          <w:tcPr>
            <w:tcW w:w="1941" w:type="dxa"/>
          </w:tcPr>
          <w:p w14:paraId="3BFAF90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Lämmin ruoka + 60 </w:t>
            </w:r>
          </w:p>
          <w:p w14:paraId="262F54D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00D6556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Kylmä ruoka 12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tc>
        <w:tc>
          <w:tcPr>
            <w:tcW w:w="1868" w:type="dxa"/>
          </w:tcPr>
          <w:p w14:paraId="399845F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Mitataan lähtö- ja saapumislämpötilat</w:t>
            </w:r>
          </w:p>
        </w:tc>
        <w:tc>
          <w:tcPr>
            <w:tcW w:w="1440" w:type="dxa"/>
          </w:tcPr>
          <w:p w14:paraId="21BFCE0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962" w:type="dxa"/>
          </w:tcPr>
          <w:p w14:paraId="564F863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Jäähtynyttä ruokaa ei tarjoilla eikä käytetä uudestaan</w:t>
            </w:r>
          </w:p>
          <w:p w14:paraId="43DC8AC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EC4C0D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Poikkeama ja toimenpiteet kirjataan omavalvontaan</w:t>
            </w:r>
          </w:p>
        </w:tc>
        <w:tc>
          <w:tcPr>
            <w:tcW w:w="2073" w:type="dxa"/>
          </w:tcPr>
          <w:p w14:paraId="5D27F6E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Esimies </w:t>
            </w:r>
          </w:p>
        </w:tc>
        <w:tc>
          <w:tcPr>
            <w:tcW w:w="1800" w:type="dxa"/>
          </w:tcPr>
          <w:p w14:paraId="613848FF"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7</w:t>
            </w:r>
          </w:p>
          <w:p w14:paraId="47553E3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mikäli säännöllistä</w:t>
            </w:r>
          </w:p>
        </w:tc>
      </w:tr>
    </w:tbl>
    <w:p w14:paraId="72A3D03E" w14:textId="77777777" w:rsidR="004972E4" w:rsidRDefault="004972E4" w:rsidP="00F74A70">
      <w:pPr>
        <w:sectPr w:rsidR="004972E4" w:rsidSect="00876929">
          <w:pgSz w:w="16838" w:h="11906" w:orient="landscape"/>
          <w:pgMar w:top="1134" w:right="1417" w:bottom="1134" w:left="1417" w:header="708" w:footer="708" w:gutter="0"/>
          <w:pgNumType w:start="0"/>
          <w:cols w:space="708"/>
          <w:titlePg/>
          <w:docGrid w:linePitch="360"/>
        </w:sectPr>
      </w:pPr>
    </w:p>
    <w:p w14:paraId="1178C599" w14:textId="77777777" w:rsidR="009B4A66" w:rsidRPr="00F74A70" w:rsidRDefault="009B4A66" w:rsidP="00F74A70"/>
    <w:tbl>
      <w:tblPr>
        <w:tblW w:w="149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19"/>
        <w:gridCol w:w="1941"/>
        <w:gridCol w:w="1868"/>
        <w:gridCol w:w="1440"/>
        <w:gridCol w:w="1962"/>
        <w:gridCol w:w="2073"/>
        <w:gridCol w:w="1800"/>
      </w:tblGrid>
      <w:tr w:rsidR="00876929" w:rsidRPr="00876929" w14:paraId="088F4FDF" w14:textId="77777777" w:rsidTr="00876929">
        <w:tc>
          <w:tcPr>
            <w:tcW w:w="1800" w:type="dxa"/>
            <w:vMerge w:val="restart"/>
          </w:tcPr>
          <w:p w14:paraId="614147C9"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Kriittinen</w:t>
            </w:r>
          </w:p>
          <w:p w14:paraId="206BD59E"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hallintapiste</w:t>
            </w:r>
          </w:p>
        </w:tc>
        <w:tc>
          <w:tcPr>
            <w:tcW w:w="2019" w:type="dxa"/>
            <w:vMerge w:val="restart"/>
          </w:tcPr>
          <w:p w14:paraId="63EEE1F1"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Vaara</w:t>
            </w:r>
          </w:p>
        </w:tc>
        <w:tc>
          <w:tcPr>
            <w:tcW w:w="1941" w:type="dxa"/>
            <w:vMerge w:val="restart"/>
          </w:tcPr>
          <w:p w14:paraId="5E5EC8B2"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Kriittiset rajat</w:t>
            </w:r>
          </w:p>
        </w:tc>
        <w:tc>
          <w:tcPr>
            <w:tcW w:w="3308" w:type="dxa"/>
            <w:gridSpan w:val="2"/>
          </w:tcPr>
          <w:p w14:paraId="75462EF3" w14:textId="77777777" w:rsidR="00876929" w:rsidRPr="00876929" w:rsidRDefault="00876929" w:rsidP="00876929">
            <w:pPr>
              <w:spacing w:after="0" w:line="240" w:lineRule="auto"/>
              <w:jc w:val="center"/>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Seuranta</w:t>
            </w:r>
          </w:p>
        </w:tc>
        <w:tc>
          <w:tcPr>
            <w:tcW w:w="1962" w:type="dxa"/>
            <w:vMerge w:val="restart"/>
          </w:tcPr>
          <w:p w14:paraId="20841BC3"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Korjaavat</w:t>
            </w:r>
          </w:p>
          <w:p w14:paraId="0729C882"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toimenpiteet</w:t>
            </w:r>
          </w:p>
        </w:tc>
        <w:tc>
          <w:tcPr>
            <w:tcW w:w="2073" w:type="dxa"/>
            <w:vMerge w:val="restart"/>
          </w:tcPr>
          <w:p w14:paraId="68FDCD56"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Todentaminen</w:t>
            </w:r>
          </w:p>
        </w:tc>
        <w:tc>
          <w:tcPr>
            <w:tcW w:w="1800" w:type="dxa"/>
            <w:vMerge w:val="restart"/>
          </w:tcPr>
          <w:p w14:paraId="6BBB393A"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HACCP-asiakirjat</w:t>
            </w:r>
          </w:p>
        </w:tc>
      </w:tr>
      <w:tr w:rsidR="00876929" w:rsidRPr="00876929" w14:paraId="25075F13" w14:textId="77777777" w:rsidTr="00876929">
        <w:tc>
          <w:tcPr>
            <w:tcW w:w="1800" w:type="dxa"/>
            <w:vMerge/>
          </w:tcPr>
          <w:p w14:paraId="7CF7E3C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2019" w:type="dxa"/>
            <w:vMerge/>
          </w:tcPr>
          <w:p w14:paraId="4CE9DA8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941" w:type="dxa"/>
            <w:vMerge/>
          </w:tcPr>
          <w:p w14:paraId="42713E7D"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868" w:type="dxa"/>
          </w:tcPr>
          <w:p w14:paraId="0D772C4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Mitä, missä</w:t>
            </w:r>
          </w:p>
          <w:p w14:paraId="2FE9BA9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Miten</w:t>
            </w:r>
          </w:p>
        </w:tc>
        <w:tc>
          <w:tcPr>
            <w:tcW w:w="1440" w:type="dxa"/>
          </w:tcPr>
          <w:p w14:paraId="34A7174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Tiheys</w:t>
            </w:r>
          </w:p>
          <w:p w14:paraId="0935E1E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Kuka</w:t>
            </w:r>
          </w:p>
        </w:tc>
        <w:tc>
          <w:tcPr>
            <w:tcW w:w="1962" w:type="dxa"/>
            <w:vMerge/>
          </w:tcPr>
          <w:p w14:paraId="732746B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2073" w:type="dxa"/>
            <w:vMerge/>
          </w:tcPr>
          <w:p w14:paraId="44D0830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800" w:type="dxa"/>
            <w:vMerge/>
          </w:tcPr>
          <w:p w14:paraId="0E3F14A3"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r>
      <w:tr w:rsidR="00876929" w:rsidRPr="00876929" w14:paraId="4DC94BA5" w14:textId="77777777" w:rsidTr="00876929">
        <w:tc>
          <w:tcPr>
            <w:tcW w:w="1800" w:type="dxa"/>
          </w:tcPr>
          <w:p w14:paraId="26D715A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Uudelleen kuumennus</w:t>
            </w:r>
          </w:p>
        </w:tc>
        <w:tc>
          <w:tcPr>
            <w:tcW w:w="2019" w:type="dxa"/>
          </w:tcPr>
          <w:p w14:paraId="2467430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Ruoka jää liian haaleaksi</w:t>
            </w:r>
          </w:p>
        </w:tc>
        <w:tc>
          <w:tcPr>
            <w:tcW w:w="1941" w:type="dxa"/>
          </w:tcPr>
          <w:p w14:paraId="2883FBDA"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+ 70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6A61A18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3E7E8EE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Siipikarja + 75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tc>
        <w:tc>
          <w:tcPr>
            <w:tcW w:w="1868" w:type="dxa"/>
          </w:tcPr>
          <w:p w14:paraId="183C61F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Mitataan samoista eristä, mistä on jäähdytyskirjanpito</w:t>
            </w:r>
          </w:p>
        </w:tc>
        <w:tc>
          <w:tcPr>
            <w:tcW w:w="1440" w:type="dxa"/>
          </w:tcPr>
          <w:p w14:paraId="5F8665B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962" w:type="dxa"/>
          </w:tcPr>
          <w:p w14:paraId="41F81CE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Kuumennusta jatketaan</w:t>
            </w:r>
          </w:p>
        </w:tc>
        <w:tc>
          <w:tcPr>
            <w:tcW w:w="2073" w:type="dxa"/>
          </w:tcPr>
          <w:p w14:paraId="6679AF7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54C86F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w:t>
            </w:r>
          </w:p>
        </w:tc>
        <w:tc>
          <w:tcPr>
            <w:tcW w:w="1800" w:type="dxa"/>
          </w:tcPr>
          <w:p w14:paraId="43E2E123"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71E3DE05"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5</w:t>
            </w:r>
          </w:p>
        </w:tc>
      </w:tr>
      <w:tr w:rsidR="00876929" w:rsidRPr="00876929" w14:paraId="26781039" w14:textId="77777777" w:rsidTr="00876929">
        <w:tc>
          <w:tcPr>
            <w:tcW w:w="1800" w:type="dxa"/>
          </w:tcPr>
          <w:p w14:paraId="3E67CD16"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Jäähdytys</w:t>
            </w:r>
          </w:p>
        </w:tc>
        <w:tc>
          <w:tcPr>
            <w:tcW w:w="2019" w:type="dxa"/>
          </w:tcPr>
          <w:p w14:paraId="2F339E2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Elintarvike jäähtyy liian hitaasti </w:t>
            </w:r>
            <w:r w:rsidRPr="00876929">
              <w:rPr>
                <w:rFonts w:ascii="Times New Roman" w:eastAsia="Times New Roman" w:hAnsi="Times New Roman" w:cs="Times New Roman"/>
                <w:sz w:val="20"/>
                <w:szCs w:val="20"/>
                <w:lang w:eastAsia="fi-FI"/>
              </w:rPr>
              <w:sym w:font="Wingdings" w:char="F0E0"/>
            </w:r>
            <w:r w:rsidRPr="00876929">
              <w:rPr>
                <w:rFonts w:ascii="Times New Roman" w:eastAsia="Times New Roman" w:hAnsi="Times New Roman" w:cs="Times New Roman"/>
                <w:sz w:val="20"/>
                <w:szCs w:val="20"/>
                <w:lang w:eastAsia="fi-FI"/>
              </w:rPr>
              <w:t xml:space="preserve"> ruokamyrkytysriski</w:t>
            </w:r>
          </w:p>
        </w:tc>
        <w:tc>
          <w:tcPr>
            <w:tcW w:w="1941" w:type="dxa"/>
          </w:tcPr>
          <w:p w14:paraId="6A47443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4 tuntiin alle + 6</w:t>
            </w:r>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 xml:space="preserve">C, </w:t>
            </w:r>
          </w:p>
          <w:p w14:paraId="4B10CA1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suositus 2 tunnissa &lt; +10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tc>
        <w:tc>
          <w:tcPr>
            <w:tcW w:w="1868" w:type="dxa"/>
          </w:tcPr>
          <w:p w14:paraId="5E25EBEF"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Jäähdytysnopeutta seurataan aina isompia eriä jäähdytettäessä</w:t>
            </w:r>
          </w:p>
          <w:p w14:paraId="6FD91B4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76F8120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440" w:type="dxa"/>
          </w:tcPr>
          <w:p w14:paraId="25D8D9B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Aina, kun kaappi täynnä, kuitenkin </w:t>
            </w:r>
            <w:proofErr w:type="spellStart"/>
            <w:r w:rsidRPr="00876929">
              <w:rPr>
                <w:rFonts w:ascii="Times New Roman" w:eastAsia="Times New Roman" w:hAnsi="Times New Roman" w:cs="Times New Roman"/>
                <w:sz w:val="20"/>
                <w:szCs w:val="20"/>
                <w:lang w:eastAsia="fi-FI"/>
              </w:rPr>
              <w:t>väh</w:t>
            </w:r>
            <w:proofErr w:type="spellEnd"/>
            <w:r w:rsidRPr="00876929">
              <w:rPr>
                <w:rFonts w:ascii="Times New Roman" w:eastAsia="Times New Roman" w:hAnsi="Times New Roman" w:cs="Times New Roman"/>
                <w:sz w:val="20"/>
                <w:szCs w:val="20"/>
                <w:lang w:eastAsia="fi-FI"/>
              </w:rPr>
              <w:t>. kerran viikossa</w:t>
            </w:r>
          </w:p>
        </w:tc>
        <w:tc>
          <w:tcPr>
            <w:tcW w:w="1962" w:type="dxa"/>
          </w:tcPr>
          <w:p w14:paraId="0B25BB8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Ruoka on 2 tunnin päästä yli + 10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r w:rsidRPr="00876929">
              <w:rPr>
                <w:rFonts w:ascii="Times New Roman" w:eastAsia="Times New Roman" w:hAnsi="Times New Roman" w:cs="Times New Roman"/>
                <w:sz w:val="20"/>
                <w:szCs w:val="20"/>
                <w:lang w:eastAsia="fi-FI"/>
              </w:rPr>
              <w:t xml:space="preserve"> </w:t>
            </w:r>
            <w:r w:rsidRPr="00876929">
              <w:rPr>
                <w:rFonts w:ascii="Times New Roman" w:eastAsia="Times New Roman" w:hAnsi="Times New Roman" w:cs="Times New Roman"/>
                <w:sz w:val="20"/>
                <w:szCs w:val="20"/>
                <w:lang w:eastAsia="fi-FI"/>
              </w:rPr>
              <w:sym w:font="Wingdings" w:char="F0E0"/>
            </w:r>
            <w:r w:rsidRPr="00876929">
              <w:rPr>
                <w:rFonts w:ascii="Times New Roman" w:eastAsia="Times New Roman" w:hAnsi="Times New Roman" w:cs="Times New Roman"/>
                <w:sz w:val="20"/>
                <w:szCs w:val="20"/>
                <w:lang w:eastAsia="fi-FI"/>
              </w:rPr>
              <w:t xml:space="preserve"> Ruokaa sekoitetaan, laitetaan laakeampiin astioihin (paksuus &lt; 5 cm)</w:t>
            </w:r>
          </w:p>
          <w:p w14:paraId="419795F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F60E47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Elintarvike ei ole jäähtynyt neljään tuntiin mennessä alle + 6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r w:rsidRPr="00876929">
              <w:rPr>
                <w:rFonts w:ascii="Times New Roman" w:eastAsia="Times New Roman" w:hAnsi="Times New Roman" w:cs="Times New Roman"/>
                <w:sz w:val="20"/>
                <w:szCs w:val="20"/>
                <w:lang w:eastAsia="fi-FI"/>
              </w:rPr>
              <w:t xml:space="preserve"> </w:t>
            </w:r>
            <w:r w:rsidRPr="00876929">
              <w:rPr>
                <w:rFonts w:ascii="Times New Roman" w:eastAsia="Times New Roman" w:hAnsi="Times New Roman" w:cs="Times New Roman"/>
                <w:sz w:val="20"/>
                <w:szCs w:val="20"/>
                <w:lang w:eastAsia="fi-FI"/>
              </w:rPr>
              <w:sym w:font="Wingdings" w:char="F0E0"/>
            </w:r>
            <w:r w:rsidRPr="00876929">
              <w:rPr>
                <w:rFonts w:ascii="Times New Roman" w:eastAsia="Times New Roman" w:hAnsi="Times New Roman" w:cs="Times New Roman"/>
                <w:sz w:val="20"/>
                <w:szCs w:val="20"/>
                <w:lang w:eastAsia="fi-FI"/>
              </w:rPr>
              <w:t xml:space="preserve"> Ruokaa ei käytetä elintarvikkeeksi</w:t>
            </w:r>
          </w:p>
          <w:p w14:paraId="732AA5B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462445B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Poikkeama ja toimenpiteet kirjataan omavalvontaan</w:t>
            </w:r>
          </w:p>
          <w:p w14:paraId="7892FDB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2073" w:type="dxa"/>
          </w:tcPr>
          <w:p w14:paraId="3A1BD123"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5832F12C"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w:t>
            </w:r>
          </w:p>
        </w:tc>
        <w:tc>
          <w:tcPr>
            <w:tcW w:w="1800" w:type="dxa"/>
          </w:tcPr>
          <w:p w14:paraId="355B0D6F"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011F3D1C"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6</w:t>
            </w:r>
          </w:p>
        </w:tc>
      </w:tr>
      <w:tr w:rsidR="00876929" w:rsidRPr="00876929" w14:paraId="63BB1F8E" w14:textId="77777777" w:rsidTr="00876929">
        <w:tc>
          <w:tcPr>
            <w:tcW w:w="1800" w:type="dxa"/>
          </w:tcPr>
          <w:p w14:paraId="67132543"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Siivous</w:t>
            </w:r>
          </w:p>
          <w:p w14:paraId="6489566A"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tc>
        <w:tc>
          <w:tcPr>
            <w:tcW w:w="2019" w:type="dxa"/>
          </w:tcPr>
          <w:p w14:paraId="03C5053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Suursiivouksen ja jääpalakoneen desinfioinnin unohtaminen</w:t>
            </w:r>
          </w:p>
        </w:tc>
        <w:tc>
          <w:tcPr>
            <w:tcW w:w="1941" w:type="dxa"/>
          </w:tcPr>
          <w:p w14:paraId="3865C74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1868" w:type="dxa"/>
          </w:tcPr>
          <w:p w14:paraId="3399CBE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Kirjataan suursiivoukset ja desinfioinnit</w:t>
            </w:r>
          </w:p>
        </w:tc>
        <w:tc>
          <w:tcPr>
            <w:tcW w:w="1440" w:type="dxa"/>
          </w:tcPr>
          <w:p w14:paraId="2E3014B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Aina</w:t>
            </w:r>
          </w:p>
        </w:tc>
        <w:tc>
          <w:tcPr>
            <w:tcW w:w="1962" w:type="dxa"/>
          </w:tcPr>
          <w:p w14:paraId="05987CD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c>
          <w:tcPr>
            <w:tcW w:w="2073" w:type="dxa"/>
          </w:tcPr>
          <w:p w14:paraId="45FAFAD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w:t>
            </w:r>
          </w:p>
        </w:tc>
        <w:tc>
          <w:tcPr>
            <w:tcW w:w="1800" w:type="dxa"/>
          </w:tcPr>
          <w:p w14:paraId="4875A155"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8</w:t>
            </w:r>
          </w:p>
        </w:tc>
      </w:tr>
      <w:tr w:rsidR="00876929" w:rsidRPr="00876929" w14:paraId="15E948BB" w14:textId="77777777" w:rsidTr="00876929">
        <w:tc>
          <w:tcPr>
            <w:tcW w:w="1800" w:type="dxa"/>
          </w:tcPr>
          <w:p w14:paraId="1CB67716"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 xml:space="preserve">Astianpesu </w:t>
            </w:r>
          </w:p>
        </w:tc>
        <w:tc>
          <w:tcPr>
            <w:tcW w:w="2019" w:type="dxa"/>
          </w:tcPr>
          <w:p w14:paraId="1F033B12"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Esipesuvesi liian kuumaa, pesu- ja huuhteluvesi on liian haaleaa</w:t>
            </w:r>
          </w:p>
        </w:tc>
        <w:tc>
          <w:tcPr>
            <w:tcW w:w="1941" w:type="dxa"/>
          </w:tcPr>
          <w:p w14:paraId="59FDDE3B"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Esipesuvesi &lt; 40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7B435C37"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Pesuvesi &gt;+ 60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p w14:paraId="6235A190"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 xml:space="preserve">Huuhteluvesi &gt; + 80 </w:t>
            </w:r>
            <w:proofErr w:type="spellStart"/>
            <w:r w:rsidRPr="00876929">
              <w:rPr>
                <w:rFonts w:ascii="Times New Roman" w:eastAsia="Times New Roman" w:hAnsi="Times New Roman" w:cs="Times New Roman"/>
                <w:sz w:val="20"/>
                <w:szCs w:val="20"/>
                <w:vertAlign w:val="superscript"/>
                <w:lang w:eastAsia="fi-FI"/>
              </w:rPr>
              <w:t>o</w:t>
            </w:r>
            <w:r w:rsidRPr="00876929">
              <w:rPr>
                <w:rFonts w:ascii="Times New Roman" w:eastAsia="Times New Roman" w:hAnsi="Times New Roman" w:cs="Times New Roman"/>
                <w:sz w:val="20"/>
                <w:szCs w:val="20"/>
                <w:lang w:eastAsia="fi-FI"/>
              </w:rPr>
              <w:t>C</w:t>
            </w:r>
            <w:proofErr w:type="spellEnd"/>
          </w:p>
        </w:tc>
        <w:tc>
          <w:tcPr>
            <w:tcW w:w="1868" w:type="dxa"/>
          </w:tcPr>
          <w:p w14:paraId="3E840D9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Seurataan lämpötilaa päivittäin koneen näytöstä</w:t>
            </w:r>
          </w:p>
        </w:tc>
        <w:tc>
          <w:tcPr>
            <w:tcW w:w="1440" w:type="dxa"/>
          </w:tcPr>
          <w:p w14:paraId="6B0B4D59"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Kirjataan lämpötilat ylös viikoittain</w:t>
            </w:r>
          </w:p>
        </w:tc>
        <w:tc>
          <w:tcPr>
            <w:tcW w:w="1962" w:type="dxa"/>
          </w:tcPr>
          <w:p w14:paraId="2BA33F3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Kutsutaan huolto</w:t>
            </w:r>
          </w:p>
          <w:p w14:paraId="30BC68B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4709D825"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Poikkeama ja toimenpiteet kirjataan omavalvontaan</w:t>
            </w:r>
          </w:p>
        </w:tc>
        <w:tc>
          <w:tcPr>
            <w:tcW w:w="2073" w:type="dxa"/>
          </w:tcPr>
          <w:p w14:paraId="5FB5EEF6"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p w14:paraId="619D464E"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Esimies</w:t>
            </w:r>
          </w:p>
        </w:tc>
        <w:tc>
          <w:tcPr>
            <w:tcW w:w="1800" w:type="dxa"/>
          </w:tcPr>
          <w:p w14:paraId="699F1099"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p>
          <w:p w14:paraId="164CBDDD" w14:textId="77777777" w:rsidR="00876929" w:rsidRPr="00876929" w:rsidRDefault="00876929" w:rsidP="00876929">
            <w:pPr>
              <w:spacing w:after="0" w:line="240" w:lineRule="auto"/>
              <w:rPr>
                <w:rFonts w:ascii="Times New Roman" w:eastAsia="Times New Roman" w:hAnsi="Times New Roman" w:cs="Times New Roman"/>
                <w:b/>
                <w:sz w:val="28"/>
                <w:szCs w:val="28"/>
                <w:lang w:eastAsia="fi-FI"/>
              </w:rPr>
            </w:pPr>
            <w:r w:rsidRPr="00876929">
              <w:rPr>
                <w:rFonts w:ascii="Times New Roman" w:eastAsia="Times New Roman" w:hAnsi="Times New Roman" w:cs="Times New Roman"/>
                <w:b/>
                <w:sz w:val="28"/>
                <w:szCs w:val="28"/>
                <w:lang w:eastAsia="fi-FI"/>
              </w:rPr>
              <w:t>LOMAKE 9</w:t>
            </w:r>
          </w:p>
          <w:p w14:paraId="191C7991"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r w:rsidRPr="00876929">
              <w:rPr>
                <w:rFonts w:ascii="Times New Roman" w:eastAsia="Times New Roman" w:hAnsi="Times New Roman" w:cs="Times New Roman"/>
                <w:sz w:val="20"/>
                <w:szCs w:val="20"/>
                <w:lang w:eastAsia="fi-FI"/>
              </w:rPr>
              <w:t>Poikkeamat ja korjaavat toimenpiteet</w:t>
            </w:r>
          </w:p>
          <w:p w14:paraId="74705E94" w14:textId="77777777" w:rsidR="00876929" w:rsidRPr="00876929" w:rsidRDefault="00876929" w:rsidP="00876929">
            <w:pPr>
              <w:spacing w:after="0" w:line="240" w:lineRule="auto"/>
              <w:rPr>
                <w:rFonts w:ascii="Times New Roman" w:eastAsia="Times New Roman" w:hAnsi="Times New Roman" w:cs="Times New Roman"/>
                <w:sz w:val="20"/>
                <w:szCs w:val="20"/>
                <w:lang w:eastAsia="fi-FI"/>
              </w:rPr>
            </w:pPr>
          </w:p>
        </w:tc>
      </w:tr>
    </w:tbl>
    <w:p w14:paraId="3197F63E" w14:textId="77777777" w:rsidR="004972E4" w:rsidRDefault="004972E4" w:rsidP="00676CDD">
      <w:pPr>
        <w:sectPr w:rsidR="004972E4" w:rsidSect="00876929">
          <w:pgSz w:w="16838" w:h="11906" w:orient="landscape"/>
          <w:pgMar w:top="1134" w:right="1417" w:bottom="1134" w:left="1417" w:header="708" w:footer="708" w:gutter="0"/>
          <w:pgNumType w:start="0"/>
          <w:cols w:space="708"/>
          <w:titlePg/>
          <w:docGrid w:linePitch="360"/>
        </w:sectPr>
      </w:pPr>
    </w:p>
    <w:p w14:paraId="2DCE66DD" w14:textId="77777777" w:rsidR="004972E4" w:rsidRPr="004972E4" w:rsidRDefault="004972E4" w:rsidP="004972E4">
      <w:pPr>
        <w:rPr>
          <w:b/>
        </w:rPr>
      </w:pPr>
      <w:r w:rsidRPr="004972E4">
        <w:rPr>
          <w:b/>
        </w:rPr>
        <w:lastRenderedPageBreak/>
        <w:t>ELINTARVIKKEISTA ANNETTAVAT TIEDOT TARJOILUPAIKOISSA</w:t>
      </w:r>
      <w:r w:rsidRPr="004972E4">
        <w:rPr>
          <w:b/>
        </w:rPr>
        <w:tab/>
      </w:r>
      <w:r w:rsidRPr="004972E4">
        <w:rPr>
          <w:b/>
        </w:rPr>
        <w:tab/>
      </w:r>
      <w:r w:rsidRPr="004972E4">
        <w:rPr>
          <w:b/>
        </w:rPr>
        <w:tab/>
      </w:r>
    </w:p>
    <w:p w14:paraId="624D0AEB" w14:textId="77777777" w:rsidR="004972E4" w:rsidRPr="004972E4" w:rsidRDefault="004972E4" w:rsidP="004972E4">
      <w:r w:rsidRPr="004972E4">
        <w:t xml:space="preserve">Elintarvikkeen myyjä tai luovuttaja on vastuussa siitä, että pakkausmerkinnät on ilmoitettu oikein. </w:t>
      </w:r>
    </w:p>
    <w:p w14:paraId="40A8C305" w14:textId="77777777" w:rsidR="004972E4" w:rsidRPr="004972E4" w:rsidRDefault="004972E4" w:rsidP="004972E4">
      <w:pPr>
        <w:rPr>
          <w:b/>
        </w:rPr>
      </w:pPr>
      <w:r w:rsidRPr="004972E4">
        <w:rPr>
          <w:b/>
        </w:rPr>
        <w:t>PAKKAAMATTOMAT ELINTARVIKKEET, NIISTÄ ILMOITETTAVAT TIEDOT JA ILMOITTAMISTAPA</w:t>
      </w:r>
    </w:p>
    <w:p w14:paraId="254E7501" w14:textId="77777777" w:rsidR="004972E4" w:rsidRPr="004972E4" w:rsidRDefault="004972E4" w:rsidP="004972E4">
      <w:r w:rsidRPr="004972E4">
        <w:t xml:space="preserve">Tarjoilupaikoissa elintarvikkeet ovat lähes poikkeuksetta pakkaamattomia elintarvikkeita, joita yleisesti koskevat seuraavat pakkausmerkintävaatimukset. </w:t>
      </w:r>
    </w:p>
    <w:p w14:paraId="4DEB6734" w14:textId="77777777" w:rsidR="004972E4" w:rsidRPr="004972E4" w:rsidRDefault="004972E4" w:rsidP="004972E4">
      <w:pPr>
        <w:rPr>
          <w:b/>
          <w:i/>
        </w:rPr>
      </w:pPr>
      <w:r w:rsidRPr="004972E4">
        <w:rPr>
          <w:b/>
          <w:i/>
        </w:rPr>
        <w:t>Pakkaamaton elintarvike on elintarvike,</w:t>
      </w:r>
    </w:p>
    <w:p w14:paraId="5AE30670" w14:textId="77777777" w:rsidR="004972E4" w:rsidRPr="004972E4" w:rsidRDefault="004972E4" w:rsidP="004972E4">
      <w:pPr>
        <w:numPr>
          <w:ilvl w:val="0"/>
          <w:numId w:val="27"/>
        </w:numPr>
      </w:pPr>
      <w:r w:rsidRPr="004972E4">
        <w:t xml:space="preserve">joka tarjoillaan tarjoilupaikassa kuluttajalle heti nautittavaksi </w:t>
      </w:r>
    </w:p>
    <w:p w14:paraId="527ADAA4" w14:textId="77777777" w:rsidR="004972E4" w:rsidRPr="004972E4" w:rsidRDefault="004972E4" w:rsidP="004972E4">
      <w:pPr>
        <w:numPr>
          <w:ilvl w:val="0"/>
          <w:numId w:val="27"/>
        </w:numPr>
      </w:pPr>
      <w:r w:rsidRPr="004972E4">
        <w:t xml:space="preserve">joka on valmiiksi pakattu tarjoilupaikassa välitöntä myyntiä varten, esim. </w:t>
      </w:r>
      <w:proofErr w:type="spellStart"/>
      <w:r w:rsidRPr="004972E4">
        <w:t>take</w:t>
      </w:r>
      <w:proofErr w:type="spellEnd"/>
      <w:r w:rsidRPr="004972E4">
        <w:t xml:space="preserve"> </w:t>
      </w:r>
      <w:proofErr w:type="spellStart"/>
      <w:r w:rsidRPr="004972E4">
        <w:t>away</w:t>
      </w:r>
      <w:proofErr w:type="spellEnd"/>
      <w:r w:rsidRPr="004972E4">
        <w:t xml:space="preserve"> –tuotteet (välittömällä myynnillä tarkoitetaan myyntiä, joka kestää alle 24 h)</w:t>
      </w:r>
    </w:p>
    <w:p w14:paraId="4E22AB41" w14:textId="77777777" w:rsidR="004972E4" w:rsidRPr="004972E4" w:rsidRDefault="004972E4" w:rsidP="004972E4">
      <w:pPr>
        <w:numPr>
          <w:ilvl w:val="0"/>
          <w:numId w:val="27"/>
        </w:numPr>
      </w:pPr>
      <w:r w:rsidRPr="004972E4">
        <w:t>jonka kuluttaja itse pakkaa, esim. asiakas itse pakkaa salaattibaarissa annoksensa rasiaan</w:t>
      </w:r>
    </w:p>
    <w:p w14:paraId="2310C91D" w14:textId="77777777" w:rsidR="004972E4" w:rsidRPr="004972E4" w:rsidRDefault="004972E4" w:rsidP="004972E4">
      <w:pPr>
        <w:numPr>
          <w:ilvl w:val="0"/>
          <w:numId w:val="27"/>
        </w:numPr>
      </w:pPr>
      <w:r w:rsidRPr="004972E4">
        <w:t>jonka myyjä pakkaa kuluttajalle hänen pyynnöstä</w:t>
      </w:r>
    </w:p>
    <w:p w14:paraId="5600119C" w14:textId="77777777" w:rsidR="004972E4" w:rsidRPr="004972E4" w:rsidRDefault="004972E4" w:rsidP="004972E4">
      <w:pPr>
        <w:rPr>
          <w:b/>
          <w:i/>
        </w:rPr>
      </w:pPr>
      <w:r w:rsidRPr="004972E4">
        <w:rPr>
          <w:b/>
          <w:i/>
        </w:rPr>
        <w:t>Elintarvikkeista on ilmoitettava seuraavat tiedot:</w:t>
      </w:r>
    </w:p>
    <w:p w14:paraId="5BB070BA" w14:textId="77777777" w:rsidR="004972E4" w:rsidRPr="004972E4" w:rsidRDefault="004972E4" w:rsidP="004972E4">
      <w:pPr>
        <w:numPr>
          <w:ilvl w:val="0"/>
          <w:numId w:val="28"/>
        </w:numPr>
      </w:pPr>
      <w:r w:rsidRPr="004972E4">
        <w:t>Elintarvikkeen nimi</w:t>
      </w:r>
    </w:p>
    <w:p w14:paraId="1AE16E5B" w14:textId="77777777" w:rsidR="004972E4" w:rsidRPr="004972E4" w:rsidRDefault="004972E4" w:rsidP="004972E4">
      <w:pPr>
        <w:numPr>
          <w:ilvl w:val="0"/>
          <w:numId w:val="28"/>
        </w:numPr>
      </w:pPr>
      <w:r w:rsidRPr="004972E4">
        <w:t>Allergioita ja intoleransseja aiheuttavat aineet ja tuotteet korostettuina, erotuttava muista ainesosista poikkeavalla kirjasintyylillä, lihavoinnilla tai taustavärillä (lopussa lista)</w:t>
      </w:r>
    </w:p>
    <w:p w14:paraId="55536A48" w14:textId="77777777" w:rsidR="004972E4" w:rsidRPr="004972E4" w:rsidRDefault="004972E4" w:rsidP="004972E4">
      <w:pPr>
        <w:numPr>
          <w:ilvl w:val="0"/>
          <w:numId w:val="28"/>
        </w:numPr>
      </w:pPr>
      <w:r w:rsidRPr="004972E4">
        <w:t>Alkuperämaa, jos koko elintarvike on valmistettu muualla kuin Suomessa, esim. laatikkoruoka, joka on valmistettu Virossa ja vain lämmitetään tarjoilupaikassa</w:t>
      </w:r>
    </w:p>
    <w:p w14:paraId="7C212218" w14:textId="77777777" w:rsidR="004972E4" w:rsidRPr="004972E4" w:rsidRDefault="004972E4" w:rsidP="004972E4">
      <w:pPr>
        <w:rPr>
          <w:b/>
          <w:i/>
        </w:rPr>
      </w:pPr>
      <w:r w:rsidRPr="004972E4">
        <w:rPr>
          <w:b/>
          <w:i/>
        </w:rPr>
        <w:t>Tiedot tulee antaa seuraavalla tavalla:</w:t>
      </w:r>
    </w:p>
    <w:p w14:paraId="1E260009" w14:textId="77777777" w:rsidR="004972E4" w:rsidRPr="004972E4" w:rsidRDefault="004972E4" w:rsidP="004972E4">
      <w:pPr>
        <w:numPr>
          <w:ilvl w:val="0"/>
          <w:numId w:val="30"/>
        </w:numPr>
      </w:pPr>
      <w:r w:rsidRPr="004972E4">
        <w:t>Kirjallisesti pakkaamattoman elintarvikkeen läheisyydessä olevassa helposti havaittavassa ja selkeässä esitteessä tai taulussa tai muulla selkeällä tavalla</w:t>
      </w:r>
    </w:p>
    <w:p w14:paraId="32DC22ED" w14:textId="77777777" w:rsidR="00BA16B8" w:rsidRDefault="004972E4" w:rsidP="00BA16B8">
      <w:pPr>
        <w:numPr>
          <w:ilvl w:val="0"/>
          <w:numId w:val="30"/>
        </w:numPr>
      </w:pPr>
      <w:r w:rsidRPr="004972E4">
        <w:t xml:space="preserve">Tiedot voi antaa myös suullisesti edellyttäen, että pakkaamattoman elintarvikkeen läheisyydessä selkeässä esitteessä tai taulussa ilmoitetaan, että tiedot ovat kuluttajan saatavissa pyydettäessä henkilökunnalta. </w:t>
      </w:r>
    </w:p>
    <w:p w14:paraId="4234A6C7" w14:textId="77777777" w:rsidR="004972E4" w:rsidRPr="004972E4" w:rsidRDefault="00BA16B8" w:rsidP="00BA16B8">
      <w:pPr>
        <w:ind w:left="720"/>
      </w:pPr>
      <w:r>
        <w:t>E</w:t>
      </w:r>
      <w:r w:rsidR="004972E4" w:rsidRPr="004972E4">
        <w:t>simerkki ilmoituksesta:</w:t>
      </w:r>
      <w:r w:rsidRPr="00BA16B8">
        <w:t xml:space="preserve"> </w:t>
      </w:r>
      <w:r w:rsidRPr="00BA16B8">
        <w:rPr>
          <w:b/>
          <w:i/>
          <w:u w:val="single"/>
        </w:rPr>
        <w:t>”Hyvä asiakkaamme, lisätietoja elintarvikkeista ja niiden mahdollisista allergeeneista saa tarjoilupaikan/ravintolan henkilökunnalta.”</w:t>
      </w:r>
    </w:p>
    <w:p w14:paraId="78EF0179" w14:textId="77777777" w:rsidR="004972E4" w:rsidRPr="004972E4" w:rsidRDefault="004972E4" w:rsidP="004972E4">
      <w:pPr>
        <w:numPr>
          <w:ilvl w:val="0"/>
          <w:numId w:val="32"/>
        </w:numPr>
      </w:pPr>
      <w:r w:rsidRPr="004972E4">
        <w:t>Elintarvikkeista ilmoitettavat tiedot oltava tarjoilupaikassa/ravintolassa saatavilla/todennettavissa kirjallisesti/sähköisesti</w:t>
      </w:r>
    </w:p>
    <w:p w14:paraId="04186F5A" w14:textId="77777777" w:rsidR="00BA16B8" w:rsidRDefault="004972E4" w:rsidP="00BA16B8">
      <w:pPr>
        <w:numPr>
          <w:ilvl w:val="0"/>
          <w:numId w:val="31"/>
        </w:numPr>
      </w:pPr>
      <w:r w:rsidRPr="004972E4">
        <w:t>Erillistä ilmoitusta ei vaadita, mikäli kuluttajan ravitsemukselliset erityistarpeet on selvitetty etukäteen ja elintarvikkeet luovutetaan näiden tietojen perusteella (esim. päiväkodit, koulut, sairaalat, vanhustenhuolto, vankilat).</w:t>
      </w:r>
    </w:p>
    <w:p w14:paraId="387494DB" w14:textId="77777777" w:rsidR="00BA16B8" w:rsidRDefault="00BA16B8" w:rsidP="00BA16B8">
      <w:pPr>
        <w:numPr>
          <w:ilvl w:val="0"/>
          <w:numId w:val="31"/>
        </w:numPr>
      </w:pPr>
      <w:r>
        <w:t xml:space="preserve">Omavalvonnassa on oltava kuvaus </w:t>
      </w:r>
      <w:proofErr w:type="gramStart"/>
      <w:r>
        <w:t>siitä</w:t>
      </w:r>
      <w:proofErr w:type="gramEnd"/>
      <w:r>
        <w:t xml:space="preserve"> miten ja mistä allergeeneja koskevat tiedot löytyvät.</w:t>
      </w:r>
    </w:p>
    <w:p w14:paraId="6B7F6222" w14:textId="77777777" w:rsidR="00BA16B8" w:rsidRDefault="00BA16B8" w:rsidP="00BA16B8">
      <w:pPr>
        <w:rPr>
          <w:b/>
          <w:i/>
        </w:rPr>
      </w:pPr>
      <w:r>
        <w:rPr>
          <w:b/>
          <w:i/>
        </w:rPr>
        <w:t xml:space="preserve">Lisätietoja: </w:t>
      </w:r>
      <w:r w:rsidRPr="00BA16B8">
        <w:rPr>
          <w:b/>
          <w:i/>
        </w:rPr>
        <w:t>Elintarviketieto-opas elintarvikevalvojille ja elintar</w:t>
      </w:r>
      <w:r>
        <w:rPr>
          <w:b/>
          <w:i/>
        </w:rPr>
        <w:t xml:space="preserve">vikealan toimijoille (17068/1) </w:t>
      </w:r>
    </w:p>
    <w:p w14:paraId="10E4A49F" w14:textId="77777777" w:rsidR="00BA16B8" w:rsidRPr="00BA16B8" w:rsidRDefault="00BA16B8" w:rsidP="00BA16B8">
      <w:pPr>
        <w:rPr>
          <w:b/>
          <w:i/>
        </w:rPr>
        <w:sectPr w:rsidR="00BA16B8" w:rsidRPr="00BA16B8" w:rsidSect="00AB20C2">
          <w:headerReference w:type="default" r:id="rId14"/>
          <w:endnotePr>
            <w:numFmt w:val="decimal"/>
          </w:endnotePr>
          <w:pgSz w:w="11907" w:h="16840" w:code="9"/>
          <w:pgMar w:top="1701" w:right="1417" w:bottom="1134" w:left="1004" w:header="992" w:footer="318" w:gutter="0"/>
          <w:pgNumType w:start="1"/>
          <w:cols w:space="708"/>
          <w:noEndnote/>
        </w:sectPr>
      </w:pPr>
    </w:p>
    <w:p w14:paraId="2E8C1B64" w14:textId="77777777" w:rsidR="004972E4" w:rsidRPr="004972E4" w:rsidRDefault="004972E4" w:rsidP="004972E4">
      <w:pPr>
        <w:rPr>
          <w:b/>
        </w:rPr>
      </w:pPr>
      <w:r w:rsidRPr="004972E4">
        <w:rPr>
          <w:b/>
        </w:rPr>
        <w:lastRenderedPageBreak/>
        <w:t>ALLERGIOITA TAI INTOLERANSSEJA AIHEUTTAVAT AINEET JA TUOTTEET</w:t>
      </w:r>
    </w:p>
    <w:p w14:paraId="50038493" w14:textId="77777777" w:rsidR="004972E4" w:rsidRPr="004972E4" w:rsidRDefault="004972E4" w:rsidP="004972E4"/>
    <w:p w14:paraId="3201CC8D" w14:textId="77777777" w:rsidR="004972E4" w:rsidRPr="004972E4" w:rsidRDefault="004972E4" w:rsidP="004972E4">
      <w:r w:rsidRPr="004972E4">
        <w:t>1. Gluteenia sisältävät viljat ja viljatuotteet</w:t>
      </w:r>
    </w:p>
    <w:p w14:paraId="0A110C33" w14:textId="77777777" w:rsidR="004972E4" w:rsidRPr="004972E4" w:rsidRDefault="004972E4" w:rsidP="004972E4">
      <w:r w:rsidRPr="004972E4">
        <w:t>2. Äyriäiset ja äyriäistuotteet</w:t>
      </w:r>
    </w:p>
    <w:p w14:paraId="4B0DC53C" w14:textId="77777777" w:rsidR="004972E4" w:rsidRPr="004972E4" w:rsidRDefault="004972E4" w:rsidP="004972E4">
      <w:r w:rsidRPr="004972E4">
        <w:t>3. Munat ja munatuotteet</w:t>
      </w:r>
    </w:p>
    <w:p w14:paraId="6A547E4A" w14:textId="77777777" w:rsidR="004972E4" w:rsidRPr="004972E4" w:rsidRDefault="004972E4" w:rsidP="004972E4">
      <w:r w:rsidRPr="004972E4">
        <w:t>4. Kalat ja kalatuotteet</w:t>
      </w:r>
    </w:p>
    <w:p w14:paraId="467DC183" w14:textId="77777777" w:rsidR="004972E4" w:rsidRPr="004972E4" w:rsidRDefault="004972E4" w:rsidP="004972E4">
      <w:r w:rsidRPr="004972E4">
        <w:t>5. Maapähkinät ja maapähkinätuotteet</w:t>
      </w:r>
    </w:p>
    <w:p w14:paraId="61759641" w14:textId="77777777" w:rsidR="004972E4" w:rsidRPr="004972E4" w:rsidRDefault="004972E4" w:rsidP="004972E4">
      <w:r w:rsidRPr="004972E4">
        <w:t>6. Soijapavut ja soijapaputuotteet</w:t>
      </w:r>
    </w:p>
    <w:p w14:paraId="77122961" w14:textId="77777777" w:rsidR="004972E4" w:rsidRPr="004972E4" w:rsidRDefault="004972E4" w:rsidP="004972E4">
      <w:r w:rsidRPr="004972E4">
        <w:t xml:space="preserve">7. Maito ja maitotuotteet </w:t>
      </w:r>
    </w:p>
    <w:p w14:paraId="0ECA726A" w14:textId="77777777" w:rsidR="004972E4" w:rsidRPr="004972E4" w:rsidRDefault="004972E4" w:rsidP="004972E4">
      <w:r w:rsidRPr="004972E4">
        <w:t>8. Pähkinät</w:t>
      </w:r>
    </w:p>
    <w:p w14:paraId="07940FDF" w14:textId="77777777" w:rsidR="004972E4" w:rsidRPr="004972E4" w:rsidRDefault="004972E4" w:rsidP="004972E4">
      <w:r w:rsidRPr="004972E4">
        <w:t>9. Selleri ja sellerituotteet</w:t>
      </w:r>
    </w:p>
    <w:p w14:paraId="56319CCD" w14:textId="77777777" w:rsidR="004972E4" w:rsidRPr="004972E4" w:rsidRDefault="004972E4" w:rsidP="004972E4">
      <w:r w:rsidRPr="004972E4">
        <w:t>10. Sinappi ja sinappituotteet</w:t>
      </w:r>
    </w:p>
    <w:p w14:paraId="4859468E" w14:textId="77777777" w:rsidR="004972E4" w:rsidRPr="004972E4" w:rsidRDefault="004972E4" w:rsidP="004972E4">
      <w:r w:rsidRPr="004972E4">
        <w:t>11. Seesaminsiemenet ja seesaminsiementuotteet</w:t>
      </w:r>
    </w:p>
    <w:p w14:paraId="23F48683" w14:textId="77777777" w:rsidR="004972E4" w:rsidRPr="004972E4" w:rsidRDefault="004972E4" w:rsidP="004972E4">
      <w:r w:rsidRPr="004972E4">
        <w:t>12. Rikkidioksidi ja sulfiitit, joiden pitoisuudet ovat yli 10 mg/kg tai 10 mg/l kokonaisrikkidioksidina</w:t>
      </w:r>
    </w:p>
    <w:p w14:paraId="76D909A8" w14:textId="77777777" w:rsidR="004972E4" w:rsidRPr="004972E4" w:rsidRDefault="004972E4" w:rsidP="004972E4">
      <w:r w:rsidRPr="004972E4">
        <w:t>13. Lupiinit ja lupiinituotteet</w:t>
      </w:r>
    </w:p>
    <w:p w14:paraId="7F546977" w14:textId="77777777" w:rsidR="009E7296" w:rsidRDefault="004972E4" w:rsidP="009E7296">
      <w:r w:rsidRPr="004972E4">
        <w:t>14. Nilviäiset ja nilviäistuotteet</w:t>
      </w:r>
    </w:p>
    <w:p w14:paraId="645EE8BF" w14:textId="77777777" w:rsidR="00BA16B8" w:rsidRPr="00D921F8" w:rsidRDefault="00BA16B8" w:rsidP="009E7296"/>
    <w:sectPr w:rsidR="00BA16B8" w:rsidRPr="00D921F8" w:rsidSect="004972E4">
      <w:headerReference w:type="first" r:id="rId15"/>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8BED" w14:textId="77777777" w:rsidR="00131E44" w:rsidRDefault="00131E44" w:rsidP="00876929">
      <w:pPr>
        <w:spacing w:after="0" w:line="240" w:lineRule="auto"/>
      </w:pPr>
      <w:r>
        <w:separator/>
      </w:r>
    </w:p>
  </w:endnote>
  <w:endnote w:type="continuationSeparator" w:id="0">
    <w:p w14:paraId="6F10CCA7" w14:textId="77777777" w:rsidR="00131E44" w:rsidRDefault="00131E44" w:rsidP="0087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51CF" w14:textId="77777777" w:rsidR="00131E44" w:rsidRDefault="00131E44" w:rsidP="00876929">
      <w:pPr>
        <w:spacing w:after="0" w:line="240" w:lineRule="auto"/>
      </w:pPr>
      <w:r>
        <w:separator/>
      </w:r>
    </w:p>
  </w:footnote>
  <w:footnote w:type="continuationSeparator" w:id="0">
    <w:p w14:paraId="38007B38" w14:textId="77777777" w:rsidR="00131E44" w:rsidRDefault="00131E44" w:rsidP="0087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670D" w14:textId="77777777" w:rsidR="00131E44" w:rsidRDefault="00131E44" w:rsidP="00D83869">
    <w:pPr>
      <w:pStyle w:val="Yltunniste"/>
      <w:tabs>
        <w:tab w:val="clear" w:pos="4819"/>
        <w:tab w:val="clear" w:pos="9638"/>
        <w:tab w:val="left" w:pos="2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F22A" w14:textId="77777777" w:rsidR="00131E44" w:rsidRDefault="00131E44" w:rsidP="00D83869">
    <w:pPr>
      <w:pStyle w:val="Yltunniste"/>
      <w:tabs>
        <w:tab w:val="clear" w:pos="4819"/>
        <w:tab w:val="clear" w:pos="9638"/>
        <w:tab w:val="left" w:pos="20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3AE4" w14:textId="77777777" w:rsidR="00131E44" w:rsidRDefault="00131E44">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2B57" w14:textId="77777777" w:rsidR="00131E44" w:rsidRPr="003C2898" w:rsidRDefault="00131E44" w:rsidP="004972E4">
    <w:pPr>
      <w:pStyle w:val="Yltunniste"/>
      <w:tabs>
        <w:tab w:val="clear" w:pos="4819"/>
        <w:tab w:val="clear" w:pos="9638"/>
      </w:tabs>
      <w:ind w:right="130"/>
    </w:pPr>
    <w:r>
      <w:t>LIITE 2: ELINTARVIKKEISTA ANNETTAVAT TIEDOT TARJOILUPAIKOISSA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89C1" w14:textId="77777777" w:rsidR="00131E44" w:rsidRDefault="00131E4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BF"/>
    <w:multiLevelType w:val="multilevel"/>
    <w:tmpl w:val="02280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95BF5"/>
    <w:multiLevelType w:val="hybridMultilevel"/>
    <w:tmpl w:val="262022F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463116"/>
    <w:multiLevelType w:val="hybridMultilevel"/>
    <w:tmpl w:val="93A460E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F61349"/>
    <w:multiLevelType w:val="hybridMultilevel"/>
    <w:tmpl w:val="E6B0B4F0"/>
    <w:lvl w:ilvl="0" w:tplc="DD4C2724">
      <w:start w:val="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6D32E2"/>
    <w:multiLevelType w:val="multilevel"/>
    <w:tmpl w:val="41DE56E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904467"/>
    <w:multiLevelType w:val="hybridMultilevel"/>
    <w:tmpl w:val="5BF88EE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E7B7A83"/>
    <w:multiLevelType w:val="multilevel"/>
    <w:tmpl w:val="A3D80A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FC7365"/>
    <w:multiLevelType w:val="hybridMultilevel"/>
    <w:tmpl w:val="5ACEEED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D13EE4"/>
    <w:multiLevelType w:val="hybridMultilevel"/>
    <w:tmpl w:val="1A627A8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8D511A7"/>
    <w:multiLevelType w:val="multilevel"/>
    <w:tmpl w:val="48AC4B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9B87CBF"/>
    <w:multiLevelType w:val="hybridMultilevel"/>
    <w:tmpl w:val="C952E0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E772922"/>
    <w:multiLevelType w:val="hybridMultilevel"/>
    <w:tmpl w:val="863C0CC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7E2CC1"/>
    <w:multiLevelType w:val="hybridMultilevel"/>
    <w:tmpl w:val="4BC068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FC93679"/>
    <w:multiLevelType w:val="hybridMultilevel"/>
    <w:tmpl w:val="9C68DB5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1243203"/>
    <w:multiLevelType w:val="hybridMultilevel"/>
    <w:tmpl w:val="0220DEF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20E4B6A"/>
    <w:multiLevelType w:val="multilevel"/>
    <w:tmpl w:val="CAFCD36A"/>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7" w15:restartNumberingAfterBreak="0">
    <w:nsid w:val="43F84A01"/>
    <w:multiLevelType w:val="hybridMultilevel"/>
    <w:tmpl w:val="C66EF00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8207C1"/>
    <w:multiLevelType w:val="multilevel"/>
    <w:tmpl w:val="6EC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A0286"/>
    <w:multiLevelType w:val="multilevel"/>
    <w:tmpl w:val="A3D80A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9E333C"/>
    <w:multiLevelType w:val="hybridMultilevel"/>
    <w:tmpl w:val="71CC3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C877B12"/>
    <w:multiLevelType w:val="hybridMultilevel"/>
    <w:tmpl w:val="DAE4F67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3BF5D4B"/>
    <w:multiLevelType w:val="hybridMultilevel"/>
    <w:tmpl w:val="C13C952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7D0512D"/>
    <w:multiLevelType w:val="hybridMultilevel"/>
    <w:tmpl w:val="C0B45B1E"/>
    <w:lvl w:ilvl="0" w:tplc="040B0001">
      <w:start w:val="1"/>
      <w:numFmt w:val="bullet"/>
      <w:lvlText w:val=""/>
      <w:lvlJc w:val="left"/>
      <w:pPr>
        <w:ind w:left="774" w:hanging="360"/>
      </w:pPr>
      <w:rPr>
        <w:rFonts w:ascii="Symbol" w:hAnsi="Symbol" w:hint="default"/>
      </w:rPr>
    </w:lvl>
    <w:lvl w:ilvl="1" w:tplc="040B0003" w:tentative="1">
      <w:start w:val="1"/>
      <w:numFmt w:val="bullet"/>
      <w:lvlText w:val="o"/>
      <w:lvlJc w:val="left"/>
      <w:pPr>
        <w:ind w:left="1494" w:hanging="360"/>
      </w:pPr>
      <w:rPr>
        <w:rFonts w:ascii="Courier New" w:hAnsi="Courier New" w:cs="Courier New" w:hint="default"/>
      </w:rPr>
    </w:lvl>
    <w:lvl w:ilvl="2" w:tplc="040B0005" w:tentative="1">
      <w:start w:val="1"/>
      <w:numFmt w:val="bullet"/>
      <w:lvlText w:val=""/>
      <w:lvlJc w:val="left"/>
      <w:pPr>
        <w:ind w:left="2214" w:hanging="360"/>
      </w:pPr>
      <w:rPr>
        <w:rFonts w:ascii="Wingdings" w:hAnsi="Wingdings" w:hint="default"/>
      </w:rPr>
    </w:lvl>
    <w:lvl w:ilvl="3" w:tplc="040B0001" w:tentative="1">
      <w:start w:val="1"/>
      <w:numFmt w:val="bullet"/>
      <w:lvlText w:val=""/>
      <w:lvlJc w:val="left"/>
      <w:pPr>
        <w:ind w:left="2934" w:hanging="360"/>
      </w:pPr>
      <w:rPr>
        <w:rFonts w:ascii="Symbol" w:hAnsi="Symbol" w:hint="default"/>
      </w:rPr>
    </w:lvl>
    <w:lvl w:ilvl="4" w:tplc="040B0003" w:tentative="1">
      <w:start w:val="1"/>
      <w:numFmt w:val="bullet"/>
      <w:lvlText w:val="o"/>
      <w:lvlJc w:val="left"/>
      <w:pPr>
        <w:ind w:left="3654" w:hanging="360"/>
      </w:pPr>
      <w:rPr>
        <w:rFonts w:ascii="Courier New" w:hAnsi="Courier New" w:cs="Courier New" w:hint="default"/>
      </w:rPr>
    </w:lvl>
    <w:lvl w:ilvl="5" w:tplc="040B0005" w:tentative="1">
      <w:start w:val="1"/>
      <w:numFmt w:val="bullet"/>
      <w:lvlText w:val=""/>
      <w:lvlJc w:val="left"/>
      <w:pPr>
        <w:ind w:left="4374" w:hanging="360"/>
      </w:pPr>
      <w:rPr>
        <w:rFonts w:ascii="Wingdings" w:hAnsi="Wingdings" w:hint="default"/>
      </w:rPr>
    </w:lvl>
    <w:lvl w:ilvl="6" w:tplc="040B0001" w:tentative="1">
      <w:start w:val="1"/>
      <w:numFmt w:val="bullet"/>
      <w:lvlText w:val=""/>
      <w:lvlJc w:val="left"/>
      <w:pPr>
        <w:ind w:left="5094" w:hanging="360"/>
      </w:pPr>
      <w:rPr>
        <w:rFonts w:ascii="Symbol" w:hAnsi="Symbol" w:hint="default"/>
      </w:rPr>
    </w:lvl>
    <w:lvl w:ilvl="7" w:tplc="040B0003" w:tentative="1">
      <w:start w:val="1"/>
      <w:numFmt w:val="bullet"/>
      <w:lvlText w:val="o"/>
      <w:lvlJc w:val="left"/>
      <w:pPr>
        <w:ind w:left="5814" w:hanging="360"/>
      </w:pPr>
      <w:rPr>
        <w:rFonts w:ascii="Courier New" w:hAnsi="Courier New" w:cs="Courier New" w:hint="default"/>
      </w:rPr>
    </w:lvl>
    <w:lvl w:ilvl="8" w:tplc="040B0005" w:tentative="1">
      <w:start w:val="1"/>
      <w:numFmt w:val="bullet"/>
      <w:lvlText w:val=""/>
      <w:lvlJc w:val="left"/>
      <w:pPr>
        <w:ind w:left="6534" w:hanging="360"/>
      </w:pPr>
      <w:rPr>
        <w:rFonts w:ascii="Wingdings" w:hAnsi="Wingdings" w:hint="default"/>
      </w:rPr>
    </w:lvl>
  </w:abstractNum>
  <w:abstractNum w:abstractNumId="27" w15:restartNumberingAfterBreak="0">
    <w:nsid w:val="67FE5806"/>
    <w:multiLevelType w:val="hybridMultilevel"/>
    <w:tmpl w:val="ECD408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680D0766"/>
    <w:multiLevelType w:val="hybridMultilevel"/>
    <w:tmpl w:val="234EBB4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8704EE8"/>
    <w:multiLevelType w:val="multilevel"/>
    <w:tmpl w:val="A77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D208C"/>
    <w:multiLevelType w:val="hybridMultilevel"/>
    <w:tmpl w:val="D902D2DA"/>
    <w:lvl w:ilvl="0" w:tplc="9A789D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1" w15:restartNumberingAfterBreak="0">
    <w:nsid w:val="6D8D78FB"/>
    <w:multiLevelType w:val="hybridMultilevel"/>
    <w:tmpl w:val="DE94526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0257B29"/>
    <w:multiLevelType w:val="hybridMultilevel"/>
    <w:tmpl w:val="80EA2D1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0B10F8E"/>
    <w:multiLevelType w:val="hybridMultilevel"/>
    <w:tmpl w:val="DBDAEE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7A41269"/>
    <w:multiLevelType w:val="hybridMultilevel"/>
    <w:tmpl w:val="A9C6C4E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AA43E60"/>
    <w:multiLevelType w:val="hybridMultilevel"/>
    <w:tmpl w:val="A67438D6"/>
    <w:lvl w:ilvl="0" w:tplc="040B000B">
      <w:start w:val="1"/>
      <w:numFmt w:val="bullet"/>
      <w:lvlText w:val=""/>
      <w:lvlJc w:val="left"/>
      <w:pPr>
        <w:ind w:left="720" w:hanging="360"/>
      </w:pPr>
      <w:rPr>
        <w:rFonts w:ascii="Wingdings" w:hAnsi="Wingdings" w:hint="default"/>
      </w:rPr>
    </w:lvl>
    <w:lvl w:ilvl="1" w:tplc="EA6847B4">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D905316"/>
    <w:multiLevelType w:val="multilevel"/>
    <w:tmpl w:val="6B8E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5578A"/>
    <w:multiLevelType w:val="hybridMultilevel"/>
    <w:tmpl w:val="FC98F0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70380106">
    <w:abstractNumId w:val="4"/>
  </w:num>
  <w:num w:numId="2" w16cid:durableId="921795017">
    <w:abstractNumId w:val="17"/>
  </w:num>
  <w:num w:numId="3" w16cid:durableId="2083520787">
    <w:abstractNumId w:val="34"/>
  </w:num>
  <w:num w:numId="4" w16cid:durableId="1008408413">
    <w:abstractNumId w:val="28"/>
  </w:num>
  <w:num w:numId="5" w16cid:durableId="1406762124">
    <w:abstractNumId w:val="7"/>
  </w:num>
  <w:num w:numId="6" w16cid:durableId="123742235">
    <w:abstractNumId w:val="37"/>
  </w:num>
  <w:num w:numId="7" w16cid:durableId="1851946347">
    <w:abstractNumId w:val="16"/>
  </w:num>
  <w:num w:numId="8" w16cid:durableId="509830327">
    <w:abstractNumId w:val="6"/>
  </w:num>
  <w:num w:numId="9" w16cid:durableId="767233320">
    <w:abstractNumId w:val="21"/>
  </w:num>
  <w:num w:numId="10" w16cid:durableId="1837189276">
    <w:abstractNumId w:val="23"/>
  </w:num>
  <w:num w:numId="11" w16cid:durableId="86199898">
    <w:abstractNumId w:val="5"/>
  </w:num>
  <w:num w:numId="12" w16cid:durableId="151720508">
    <w:abstractNumId w:val="30"/>
  </w:num>
  <w:num w:numId="13" w16cid:durableId="1890190616">
    <w:abstractNumId w:val="10"/>
  </w:num>
  <w:num w:numId="14" w16cid:durableId="504592973">
    <w:abstractNumId w:val="1"/>
  </w:num>
  <w:num w:numId="15" w16cid:durableId="878083338">
    <w:abstractNumId w:val="26"/>
  </w:num>
  <w:num w:numId="16" w16cid:durableId="1549760127">
    <w:abstractNumId w:val="11"/>
  </w:num>
  <w:num w:numId="17" w16cid:durableId="1352414347">
    <w:abstractNumId w:val="3"/>
  </w:num>
  <w:num w:numId="18" w16cid:durableId="1049837433">
    <w:abstractNumId w:val="25"/>
  </w:num>
  <w:num w:numId="19" w16cid:durableId="48114783">
    <w:abstractNumId w:val="32"/>
  </w:num>
  <w:num w:numId="20" w16cid:durableId="12339554">
    <w:abstractNumId w:val="31"/>
  </w:num>
  <w:num w:numId="21" w16cid:durableId="128326226">
    <w:abstractNumId w:val="15"/>
  </w:num>
  <w:num w:numId="22" w16cid:durableId="1722711206">
    <w:abstractNumId w:val="2"/>
  </w:num>
  <w:num w:numId="23" w16cid:durableId="761217898">
    <w:abstractNumId w:val="9"/>
  </w:num>
  <w:num w:numId="24" w16cid:durableId="205417303">
    <w:abstractNumId w:val="12"/>
  </w:num>
  <w:num w:numId="25" w16cid:durableId="1734572979">
    <w:abstractNumId w:val="14"/>
  </w:num>
  <w:num w:numId="26" w16cid:durableId="600798250">
    <w:abstractNumId w:val="35"/>
  </w:num>
  <w:num w:numId="27" w16cid:durableId="1438984461">
    <w:abstractNumId w:val="18"/>
  </w:num>
  <w:num w:numId="28" w16cid:durableId="1543205186">
    <w:abstractNumId w:val="19"/>
  </w:num>
  <w:num w:numId="29" w16cid:durableId="1256591676">
    <w:abstractNumId w:val="27"/>
  </w:num>
  <w:num w:numId="30" w16cid:durableId="1483817635">
    <w:abstractNumId w:val="24"/>
  </w:num>
  <w:num w:numId="31" w16cid:durableId="1349596539">
    <w:abstractNumId w:val="8"/>
  </w:num>
  <w:num w:numId="32" w16cid:durableId="1356662250">
    <w:abstractNumId w:val="22"/>
  </w:num>
  <w:num w:numId="33" w16cid:durableId="224024984">
    <w:abstractNumId w:val="20"/>
  </w:num>
  <w:num w:numId="34" w16cid:durableId="1748652406">
    <w:abstractNumId w:val="29"/>
  </w:num>
  <w:num w:numId="35" w16cid:durableId="1139420054">
    <w:abstractNumId w:val="0"/>
  </w:num>
  <w:num w:numId="36" w16cid:durableId="138570935">
    <w:abstractNumId w:val="36"/>
  </w:num>
  <w:num w:numId="37" w16cid:durableId="725765069">
    <w:abstractNumId w:val="13"/>
  </w:num>
  <w:num w:numId="38" w16cid:durableId="198326680">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04"/>
    <w:rsid w:val="00077A80"/>
    <w:rsid w:val="000D206C"/>
    <w:rsid w:val="00106A95"/>
    <w:rsid w:val="00131E44"/>
    <w:rsid w:val="001B2866"/>
    <w:rsid w:val="001C2AB7"/>
    <w:rsid w:val="001D616A"/>
    <w:rsid w:val="001E132A"/>
    <w:rsid w:val="00242F74"/>
    <w:rsid w:val="002450BC"/>
    <w:rsid w:val="00284435"/>
    <w:rsid w:val="003265CD"/>
    <w:rsid w:val="003B047F"/>
    <w:rsid w:val="003B2A84"/>
    <w:rsid w:val="003D6001"/>
    <w:rsid w:val="003F499B"/>
    <w:rsid w:val="0045761D"/>
    <w:rsid w:val="00474C48"/>
    <w:rsid w:val="004910E9"/>
    <w:rsid w:val="004972E4"/>
    <w:rsid w:val="004C0718"/>
    <w:rsid w:val="004F50D4"/>
    <w:rsid w:val="00676CDD"/>
    <w:rsid w:val="006B5AF9"/>
    <w:rsid w:val="006B7A33"/>
    <w:rsid w:val="00735173"/>
    <w:rsid w:val="007600D6"/>
    <w:rsid w:val="00771D4A"/>
    <w:rsid w:val="007A03DE"/>
    <w:rsid w:val="007C04C5"/>
    <w:rsid w:val="00800648"/>
    <w:rsid w:val="00875E2C"/>
    <w:rsid w:val="00876929"/>
    <w:rsid w:val="008B067A"/>
    <w:rsid w:val="008C1EBA"/>
    <w:rsid w:val="00913860"/>
    <w:rsid w:val="00964A46"/>
    <w:rsid w:val="009A3184"/>
    <w:rsid w:val="009B3A99"/>
    <w:rsid w:val="009B4A66"/>
    <w:rsid w:val="009E08AD"/>
    <w:rsid w:val="009E7296"/>
    <w:rsid w:val="00A64DD8"/>
    <w:rsid w:val="00A97A55"/>
    <w:rsid w:val="00AB20C2"/>
    <w:rsid w:val="00AB4AFA"/>
    <w:rsid w:val="00B62EBA"/>
    <w:rsid w:val="00B719DB"/>
    <w:rsid w:val="00B964EB"/>
    <w:rsid w:val="00BA16B8"/>
    <w:rsid w:val="00BE2203"/>
    <w:rsid w:val="00BF6077"/>
    <w:rsid w:val="00C1734A"/>
    <w:rsid w:val="00C57C56"/>
    <w:rsid w:val="00C76910"/>
    <w:rsid w:val="00C86831"/>
    <w:rsid w:val="00CB5B4B"/>
    <w:rsid w:val="00CD3C34"/>
    <w:rsid w:val="00CE433C"/>
    <w:rsid w:val="00D83869"/>
    <w:rsid w:val="00D921F8"/>
    <w:rsid w:val="00DB619D"/>
    <w:rsid w:val="00DD5B45"/>
    <w:rsid w:val="00E0255F"/>
    <w:rsid w:val="00E27271"/>
    <w:rsid w:val="00E37F02"/>
    <w:rsid w:val="00E41D04"/>
    <w:rsid w:val="00EE0FD8"/>
    <w:rsid w:val="00F32D0F"/>
    <w:rsid w:val="00F441D0"/>
    <w:rsid w:val="00F446C5"/>
    <w:rsid w:val="00F74A70"/>
    <w:rsid w:val="00FC3455"/>
    <w:rsid w:val="00FE4E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D05469"/>
  <w15:chartTrackingRefBased/>
  <w15:docId w15:val="{B3C4E53C-D1B9-4AAD-8473-B41DE684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5E2C"/>
  </w:style>
  <w:style w:type="paragraph" w:styleId="Otsikko1">
    <w:name w:val="heading 1"/>
    <w:basedOn w:val="Normaali"/>
    <w:next w:val="Normaali"/>
    <w:link w:val="Otsikko1Char"/>
    <w:uiPriority w:val="9"/>
    <w:qFormat/>
    <w:rsid w:val="00E41D04"/>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Otsikko2">
    <w:name w:val="heading 2"/>
    <w:basedOn w:val="Normaali"/>
    <w:next w:val="Normaali"/>
    <w:link w:val="Otsikko2Char"/>
    <w:uiPriority w:val="9"/>
    <w:unhideWhenUsed/>
    <w:qFormat/>
    <w:rsid w:val="000D206C"/>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Otsikko3">
    <w:name w:val="heading 3"/>
    <w:basedOn w:val="Normaali"/>
    <w:next w:val="Normaali"/>
    <w:link w:val="Otsikko3Char"/>
    <w:uiPriority w:val="9"/>
    <w:unhideWhenUsed/>
    <w:qFormat/>
    <w:rsid w:val="000D206C"/>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Otsikko8">
    <w:name w:val="heading 8"/>
    <w:basedOn w:val="Normaali"/>
    <w:next w:val="Normaali"/>
    <w:link w:val="Otsikko8Char"/>
    <w:uiPriority w:val="9"/>
    <w:semiHidden/>
    <w:unhideWhenUsed/>
    <w:qFormat/>
    <w:rsid w:val="001D6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41D0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E41D04"/>
    <w:rPr>
      <w:rFonts w:eastAsiaTheme="minorEastAsia"/>
      <w:lang w:eastAsia="fi-FI"/>
    </w:rPr>
  </w:style>
  <w:style w:type="character" w:customStyle="1" w:styleId="Otsikko1Char">
    <w:name w:val="Otsikko 1 Char"/>
    <w:basedOn w:val="Kappaleenoletusfontti"/>
    <w:link w:val="Otsikko1"/>
    <w:uiPriority w:val="9"/>
    <w:rsid w:val="00E41D04"/>
    <w:rPr>
      <w:rFonts w:asciiTheme="majorHAnsi" w:eastAsiaTheme="majorEastAsia" w:hAnsiTheme="majorHAnsi" w:cstheme="majorBidi"/>
      <w:color w:val="3E762A" w:themeColor="accent1" w:themeShade="BF"/>
      <w:sz w:val="32"/>
      <w:szCs w:val="32"/>
    </w:rPr>
  </w:style>
  <w:style w:type="paragraph" w:styleId="Sisllysluettelonotsikko">
    <w:name w:val="TOC Heading"/>
    <w:basedOn w:val="Otsikko1"/>
    <w:next w:val="Normaali"/>
    <w:uiPriority w:val="39"/>
    <w:unhideWhenUsed/>
    <w:qFormat/>
    <w:rsid w:val="00E41D04"/>
    <w:pPr>
      <w:outlineLvl w:val="9"/>
    </w:pPr>
    <w:rPr>
      <w:lang w:eastAsia="fi-FI"/>
    </w:rPr>
  </w:style>
  <w:style w:type="paragraph" w:styleId="Sisluet1">
    <w:name w:val="toc 1"/>
    <w:basedOn w:val="Normaali"/>
    <w:next w:val="Normaali"/>
    <w:autoRedefine/>
    <w:uiPriority w:val="39"/>
    <w:unhideWhenUsed/>
    <w:rsid w:val="001B2866"/>
    <w:pPr>
      <w:spacing w:after="100"/>
    </w:pPr>
  </w:style>
  <w:style w:type="character" w:customStyle="1" w:styleId="Otsikko2Char">
    <w:name w:val="Otsikko 2 Char"/>
    <w:basedOn w:val="Kappaleenoletusfontti"/>
    <w:link w:val="Otsikko2"/>
    <w:uiPriority w:val="9"/>
    <w:rsid w:val="000D206C"/>
    <w:rPr>
      <w:rFonts w:asciiTheme="majorHAnsi" w:eastAsiaTheme="majorEastAsia" w:hAnsiTheme="majorHAnsi" w:cstheme="majorBidi"/>
      <w:color w:val="3E762A" w:themeColor="accent1" w:themeShade="BF"/>
      <w:sz w:val="26"/>
      <w:szCs w:val="26"/>
    </w:rPr>
  </w:style>
  <w:style w:type="character" w:customStyle="1" w:styleId="Otsikko3Char">
    <w:name w:val="Otsikko 3 Char"/>
    <w:basedOn w:val="Kappaleenoletusfontti"/>
    <w:link w:val="Otsikko3"/>
    <w:uiPriority w:val="9"/>
    <w:rsid w:val="000D206C"/>
    <w:rPr>
      <w:rFonts w:asciiTheme="majorHAnsi" w:eastAsiaTheme="majorEastAsia" w:hAnsiTheme="majorHAnsi" w:cstheme="majorBidi"/>
      <w:color w:val="294E1C" w:themeColor="accent1" w:themeShade="7F"/>
      <w:sz w:val="24"/>
      <w:szCs w:val="24"/>
    </w:rPr>
  </w:style>
  <w:style w:type="paragraph" w:styleId="Luettelokappale">
    <w:name w:val="List Paragraph"/>
    <w:basedOn w:val="Normaali"/>
    <w:uiPriority w:val="34"/>
    <w:qFormat/>
    <w:rsid w:val="00FE4E43"/>
    <w:pPr>
      <w:ind w:left="720"/>
      <w:contextualSpacing/>
    </w:pPr>
  </w:style>
  <w:style w:type="character" w:styleId="Hyperlinkki">
    <w:name w:val="Hyperlink"/>
    <w:basedOn w:val="Kappaleenoletusfontti"/>
    <w:uiPriority w:val="99"/>
    <w:unhideWhenUsed/>
    <w:rsid w:val="00AB4AFA"/>
    <w:rPr>
      <w:color w:val="6B9F25" w:themeColor="hyperlink"/>
      <w:u w:val="single"/>
    </w:rPr>
  </w:style>
  <w:style w:type="paragraph" w:styleId="Seliteteksti">
    <w:name w:val="Balloon Text"/>
    <w:basedOn w:val="Normaali"/>
    <w:link w:val="SelitetekstiChar"/>
    <w:uiPriority w:val="99"/>
    <w:semiHidden/>
    <w:unhideWhenUsed/>
    <w:rsid w:val="001D61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D616A"/>
    <w:rPr>
      <w:rFonts w:ascii="Segoe UI" w:hAnsi="Segoe UI" w:cs="Segoe UI"/>
      <w:sz w:val="18"/>
      <w:szCs w:val="18"/>
    </w:rPr>
  </w:style>
  <w:style w:type="character" w:customStyle="1" w:styleId="Otsikko8Char">
    <w:name w:val="Otsikko 8 Char"/>
    <w:basedOn w:val="Kappaleenoletusfontti"/>
    <w:link w:val="Otsikko8"/>
    <w:uiPriority w:val="9"/>
    <w:semiHidden/>
    <w:rsid w:val="001D616A"/>
    <w:rPr>
      <w:rFonts w:asciiTheme="majorHAnsi" w:eastAsiaTheme="majorEastAsia" w:hAnsiTheme="majorHAnsi" w:cstheme="majorBidi"/>
      <w:color w:val="272727" w:themeColor="text1" w:themeTint="D8"/>
      <w:sz w:val="21"/>
      <w:szCs w:val="21"/>
    </w:rPr>
  </w:style>
  <w:style w:type="paragraph" w:styleId="Yltunniste">
    <w:name w:val="header"/>
    <w:basedOn w:val="Normaali"/>
    <w:link w:val="YltunnisteChar"/>
    <w:uiPriority w:val="99"/>
    <w:unhideWhenUsed/>
    <w:rsid w:val="008769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76929"/>
  </w:style>
  <w:style w:type="paragraph" w:styleId="Alatunniste">
    <w:name w:val="footer"/>
    <w:basedOn w:val="Normaali"/>
    <w:link w:val="AlatunnisteChar"/>
    <w:uiPriority w:val="99"/>
    <w:unhideWhenUsed/>
    <w:rsid w:val="008769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76929"/>
  </w:style>
  <w:style w:type="paragraph" w:styleId="Sisluet2">
    <w:name w:val="toc 2"/>
    <w:basedOn w:val="Normaali"/>
    <w:next w:val="Normaali"/>
    <w:autoRedefine/>
    <w:uiPriority w:val="39"/>
    <w:unhideWhenUsed/>
    <w:rsid w:val="00D83869"/>
    <w:pPr>
      <w:spacing w:after="100"/>
      <w:ind w:left="220"/>
    </w:pPr>
  </w:style>
  <w:style w:type="paragraph" w:styleId="Sisluet3">
    <w:name w:val="toc 3"/>
    <w:basedOn w:val="Normaali"/>
    <w:next w:val="Normaali"/>
    <w:autoRedefine/>
    <w:uiPriority w:val="39"/>
    <w:unhideWhenUsed/>
    <w:rsid w:val="00D83869"/>
    <w:pPr>
      <w:spacing w:after="100"/>
      <w:ind w:left="440"/>
    </w:pPr>
  </w:style>
  <w:style w:type="character" w:styleId="Rivinumero">
    <w:name w:val="line number"/>
    <w:basedOn w:val="Kappaleenoletusfontti"/>
    <w:uiPriority w:val="99"/>
    <w:semiHidden/>
    <w:unhideWhenUsed/>
    <w:rsid w:val="00D8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1991">
      <w:bodyDiv w:val="1"/>
      <w:marLeft w:val="0"/>
      <w:marRight w:val="0"/>
      <w:marTop w:val="0"/>
      <w:marBottom w:val="0"/>
      <w:divBdr>
        <w:top w:val="none" w:sz="0" w:space="0" w:color="auto"/>
        <w:left w:val="none" w:sz="0" w:space="0" w:color="auto"/>
        <w:bottom w:val="none" w:sz="0" w:space="0" w:color="auto"/>
        <w:right w:val="none" w:sz="0" w:space="0" w:color="auto"/>
      </w:divBdr>
    </w:div>
    <w:div w:id="9896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lkari.fi/bitstream/handle/10024/135327/URN_ISBN_978-952-302-932-3.pdf?sequence=1"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kuopiondesinfektiopalvelu.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teema">
  <a:themeElements>
    <a:clrScheme name="Vihreä">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Yrityksen osoite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4CEE02-E31C-4CED-8555-DFFA26D6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6000</Words>
  <Characters>48603</Characters>
  <Application>Microsoft Office Word</Application>
  <DocSecurity>0</DocSecurity>
  <Lines>405</Lines>
  <Paragraphs>108</Paragraphs>
  <ScaleCrop>false</ScaleCrop>
  <HeadingPairs>
    <vt:vector size="2" baseType="variant">
      <vt:variant>
        <vt:lpstr>Otsikko</vt:lpstr>
      </vt:variant>
      <vt:variant>
        <vt:i4>1</vt:i4>
      </vt:variant>
    </vt:vector>
  </HeadingPairs>
  <TitlesOfParts>
    <vt:vector size="1" baseType="lpstr">
      <vt:lpstr>Omavalvontasuunnitelma</vt:lpstr>
    </vt:vector>
  </TitlesOfParts>
  <Company>Yrityksen nimi</Company>
  <LinksUpToDate>false</LinksUpToDate>
  <CharactersWithSpaces>54495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dc:title>
  <dc:subject>Yrityksen nimi</dc:subject>
  <dc:creator>Yrityksen nimi</dc:creator>
  <cp:keywords/>
  <dc:description/>
  <cp:lastModifiedBy>Hartikainen Eija</cp:lastModifiedBy>
  <cp:revision>3</cp:revision>
  <cp:lastPrinted>2018-01-10T10:07:00Z</cp:lastPrinted>
  <dcterms:created xsi:type="dcterms:W3CDTF">2022-10-26T11:20:00Z</dcterms:created>
  <dcterms:modified xsi:type="dcterms:W3CDTF">2024-02-08T10:26:00Z</dcterms:modified>
</cp:coreProperties>
</file>