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3F" w:rsidRDefault="0059543F" w:rsidP="0059543F">
      <w:pPr>
        <w:pStyle w:val="TwebAsiateksti2"/>
      </w:pPr>
    </w:p>
    <w:p w:rsidR="001D5705" w:rsidRDefault="001D5705" w:rsidP="001D5705">
      <w:pPr>
        <w:pStyle w:val="TwebAsiateksti1"/>
      </w:pPr>
    </w:p>
    <w:p w:rsidR="00F34A84" w:rsidRPr="00F34A84" w:rsidRDefault="00F34A84" w:rsidP="00F34A8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F34A84">
        <w:rPr>
          <w:rFonts w:cs="Arial"/>
          <w:b/>
          <w:bCs/>
          <w:color w:val="000000"/>
          <w:szCs w:val="24"/>
        </w:rPr>
        <w:t>Iisalmen uimahallin yrityskortin palvelut</w:t>
      </w:r>
    </w:p>
    <w:p w:rsidR="00785370" w:rsidRDefault="00785370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F34A84" w:rsidRPr="00F34A84" w:rsidRDefault="00F34A84" w:rsidP="00785370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Tarjoamme yrityksellenne hinnastomme mukaisia liikuntapalveluja sekä</w:t>
      </w:r>
    </w:p>
    <w:p w:rsidR="00F34A84" w:rsidRPr="00F34A84" w:rsidRDefault="00F34A84" w:rsidP="00785370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uimahallissa että kuntosalilla.</w:t>
      </w:r>
    </w:p>
    <w:p w:rsidR="00274D7B" w:rsidRDefault="00274D7B" w:rsidP="001271EE">
      <w:pPr>
        <w:autoSpaceDE w:val="0"/>
        <w:autoSpaceDN w:val="0"/>
        <w:adjustRightInd w:val="0"/>
        <w:ind w:left="2608" w:hanging="2608"/>
        <w:rPr>
          <w:rFonts w:cs="Arial"/>
          <w:color w:val="000000"/>
          <w:szCs w:val="24"/>
        </w:rPr>
      </w:pPr>
    </w:p>
    <w:p w:rsidR="00F34A84" w:rsidRPr="00F34A84" w:rsidRDefault="00F34A84" w:rsidP="001271EE">
      <w:pPr>
        <w:autoSpaceDE w:val="0"/>
        <w:autoSpaceDN w:val="0"/>
        <w:adjustRightInd w:val="0"/>
        <w:ind w:left="2608" w:hanging="2608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 xml:space="preserve">Maksutavat </w:t>
      </w:r>
      <w:r w:rsidR="00785370">
        <w:rPr>
          <w:rFonts w:cs="Arial"/>
          <w:color w:val="000000"/>
          <w:szCs w:val="24"/>
        </w:rPr>
        <w:tab/>
      </w:r>
      <w:r w:rsidRPr="00F34A84">
        <w:rPr>
          <w:rFonts w:cs="Arial"/>
          <w:color w:val="000000"/>
          <w:szCs w:val="24"/>
        </w:rPr>
        <w:t>Maksu</w:t>
      </w:r>
      <w:r w:rsidR="00785370">
        <w:rPr>
          <w:rFonts w:cs="Arial"/>
          <w:color w:val="000000"/>
          <w:szCs w:val="24"/>
        </w:rPr>
        <w:t xml:space="preserve">tapoina yrityksen henkilökunnan </w:t>
      </w:r>
      <w:r w:rsidRPr="00F34A84">
        <w:rPr>
          <w:rFonts w:cs="Arial"/>
          <w:color w:val="000000"/>
          <w:szCs w:val="24"/>
        </w:rPr>
        <w:t>liikuntaharrastuksen</w:t>
      </w:r>
      <w:r w:rsidR="001271EE">
        <w:rPr>
          <w:rFonts w:cs="Arial"/>
          <w:color w:val="000000"/>
          <w:szCs w:val="24"/>
        </w:rPr>
        <w:t xml:space="preserve"> </w:t>
      </w:r>
      <w:r w:rsidRPr="00F34A84">
        <w:rPr>
          <w:rFonts w:cs="Arial"/>
          <w:color w:val="000000"/>
          <w:szCs w:val="24"/>
        </w:rPr>
        <w:t>tukemiseen ovat:</w:t>
      </w:r>
    </w:p>
    <w:p w:rsidR="00F34A84" w:rsidRPr="00F34A84" w:rsidRDefault="00F34A84" w:rsidP="00F34A84">
      <w:pPr>
        <w:autoSpaceDE w:val="0"/>
        <w:autoSpaceDN w:val="0"/>
        <w:adjustRightInd w:val="0"/>
        <w:rPr>
          <w:rFonts w:ascii="SymbolMT" w:hAnsi="SymbolMT" w:cs="SymbolMT"/>
          <w:color w:val="000000"/>
          <w:szCs w:val="24"/>
        </w:rPr>
      </w:pPr>
    </w:p>
    <w:p w:rsidR="00F34A84" w:rsidRPr="00F34A84" w:rsidRDefault="001271EE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F34A84" w:rsidRPr="00F34A84">
        <w:rPr>
          <w:rFonts w:cs="Arial"/>
          <w:color w:val="000000"/>
          <w:szCs w:val="24"/>
        </w:rPr>
        <w:t>􀀃liikuntasetelit</w:t>
      </w:r>
      <w:r>
        <w:rPr>
          <w:rFonts w:cs="Arial"/>
          <w:color w:val="000000"/>
          <w:szCs w:val="24"/>
        </w:rPr>
        <w:t>/liikunta</w:t>
      </w:r>
      <w:r w:rsidR="00274D7B">
        <w:rPr>
          <w:rFonts w:cs="Arial"/>
          <w:color w:val="000000"/>
          <w:szCs w:val="24"/>
        </w:rPr>
        <w:t>maksukortit/mobiilisovellukset</w:t>
      </w:r>
    </w:p>
    <w:p w:rsidR="00F34A84" w:rsidRPr="00F34A84" w:rsidRDefault="001271EE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F34A84" w:rsidRPr="00F34A84">
        <w:rPr>
          <w:rFonts w:cs="Arial"/>
          <w:color w:val="000000"/>
          <w:szCs w:val="24"/>
        </w:rPr>
        <w:t>􀀃yrityskortit</w:t>
      </w:r>
    </w:p>
    <w:p w:rsidR="00C473AD" w:rsidRDefault="00C473AD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F34A84" w:rsidRPr="00F34A84" w:rsidRDefault="00F34A84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 xml:space="preserve">Kortin tilaus </w:t>
      </w:r>
      <w:r w:rsidR="00C473AD">
        <w:rPr>
          <w:rFonts w:cs="Arial"/>
          <w:color w:val="000000"/>
          <w:szCs w:val="24"/>
        </w:rPr>
        <w:tab/>
      </w:r>
      <w:r w:rsidRPr="00F34A84">
        <w:rPr>
          <w:rFonts w:cs="Arial"/>
          <w:color w:val="000000"/>
          <w:szCs w:val="24"/>
        </w:rPr>
        <w:t>Yrityskorteilla asiakas voi kulkea suoraan portista. Yrityskortit tilataan</w:t>
      </w: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proofErr w:type="gramStart"/>
      <w:r w:rsidRPr="00F34A84">
        <w:rPr>
          <w:rFonts w:cs="Arial"/>
          <w:color w:val="000000"/>
          <w:szCs w:val="24"/>
        </w:rPr>
        <w:t>Iisalmen uimahallin kassalta.</w:t>
      </w:r>
      <w:proofErr w:type="gramEnd"/>
      <w:r w:rsidRPr="00F34A84">
        <w:rPr>
          <w:rFonts w:cs="Arial"/>
          <w:color w:val="000000"/>
          <w:szCs w:val="24"/>
        </w:rPr>
        <w:t xml:space="preserve"> Kassalle toimitetaan myös sopimus sekä</w:t>
      </w: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yrityskorttirekisterilomake, josta ilmenee työntekijöiden nimet sekä</w:t>
      </w: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syntymäajat/henkilönumerot. Yritys voi myös halutessaan tehdä</w:t>
      </w: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yrityskorttiin käyttörajoituksen yksi kerta/päivä tai yksi kerta/viikko jne.</w:t>
      </w: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Korttien toimitusaika on kaksi arkipäivää.</w:t>
      </w:r>
    </w:p>
    <w:p w:rsidR="00C473AD" w:rsidRDefault="00C473AD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F34A84" w:rsidRPr="00F34A84" w:rsidRDefault="00F34A84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Omavastuuosuus/yrityksen maksama osuus</w:t>
      </w:r>
    </w:p>
    <w:p w:rsidR="00C473AD" w:rsidRDefault="00C473AD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C473AD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 xml:space="preserve">Omavastuuosuus, jonka henkilökunta maksaa, voi olla esimerkiksi </w:t>
      </w:r>
    </w:p>
    <w:p w:rsidR="00F34A84" w:rsidRPr="00F34A84" w:rsidRDefault="00F34A84" w:rsidP="00C473AD">
      <w:pPr>
        <w:autoSpaceDE w:val="0"/>
        <w:autoSpaceDN w:val="0"/>
        <w:adjustRightInd w:val="0"/>
        <w:ind w:left="2608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3,20</w:t>
      </w:r>
      <w:r w:rsidR="00C473AD">
        <w:rPr>
          <w:rFonts w:cs="Arial"/>
          <w:color w:val="000000"/>
          <w:szCs w:val="24"/>
        </w:rPr>
        <w:t xml:space="preserve"> </w:t>
      </w:r>
      <w:r w:rsidRPr="00F34A84">
        <w:rPr>
          <w:rFonts w:cs="Arial"/>
          <w:color w:val="000000"/>
          <w:szCs w:val="24"/>
        </w:rPr>
        <w:t>€/käyntikerta ja se on kaikille ko. yrityksen henkilökuntaan kuuluville</w:t>
      </w:r>
      <w:r w:rsidR="00C473AD">
        <w:rPr>
          <w:rFonts w:cs="Arial"/>
          <w:color w:val="000000"/>
          <w:szCs w:val="24"/>
        </w:rPr>
        <w:t xml:space="preserve"> </w:t>
      </w:r>
      <w:r w:rsidRPr="00F34A84">
        <w:rPr>
          <w:rFonts w:cs="Arial"/>
          <w:color w:val="000000"/>
          <w:szCs w:val="24"/>
        </w:rPr>
        <w:t>sama. Omavastuuosu</w:t>
      </w:r>
      <w:r w:rsidR="00C60974">
        <w:rPr>
          <w:rFonts w:cs="Arial"/>
          <w:color w:val="000000"/>
          <w:szCs w:val="24"/>
        </w:rPr>
        <w:t>udet/laskutusosuudet tämä</w:t>
      </w:r>
      <w:r w:rsidR="00C473AD">
        <w:rPr>
          <w:rFonts w:cs="Arial"/>
          <w:color w:val="000000"/>
          <w:szCs w:val="24"/>
        </w:rPr>
        <w:t>n</w:t>
      </w:r>
      <w:r w:rsidR="00C60974">
        <w:rPr>
          <w:rFonts w:cs="Arial"/>
          <w:color w:val="000000"/>
          <w:szCs w:val="24"/>
        </w:rPr>
        <w:t xml:space="preserve"> </w:t>
      </w:r>
      <w:r w:rsidR="00C473AD">
        <w:rPr>
          <w:rFonts w:cs="Arial"/>
          <w:color w:val="000000"/>
          <w:szCs w:val="24"/>
        </w:rPr>
        <w:t xml:space="preserve">hetkisillä </w:t>
      </w:r>
      <w:r w:rsidRPr="00F34A84">
        <w:rPr>
          <w:rFonts w:cs="Arial"/>
          <w:color w:val="000000"/>
          <w:szCs w:val="24"/>
        </w:rPr>
        <w:t>hinnoilla ovat:</w:t>
      </w:r>
    </w:p>
    <w:p w:rsidR="00C473AD" w:rsidRDefault="00C473AD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omavastuu on 2,10 ja 4,40 laskutetaan,</w:t>
      </w: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omavastuu on 3,20 ja 3,30 laskutetaan,</w:t>
      </w: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ei omavastuu-osuutta ja 6,50 laskutetaan tai</w:t>
      </w: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yrityksen itse valitsema omavastuu ja laskutusosuus.</w:t>
      </w:r>
    </w:p>
    <w:p w:rsidR="00C473AD" w:rsidRDefault="00C473AD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Henkilö lataa kortille omavastuuosuudeksi haluamansa summan</w:t>
      </w: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rahaa uimahallin kassalla. Henkilön kulkiessa portista omavastuuosuus</w:t>
      </w: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vähenee kortilta. Mahdollisten hinnastonmuutosten yhteydessä</w:t>
      </w:r>
    </w:p>
    <w:p w:rsidR="00F34A84" w:rsidRPr="00F34A84" w:rsidRDefault="00F34A84" w:rsidP="00C473AD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edelliset prosenttiosuudet pysyvät samoina.</w:t>
      </w:r>
    </w:p>
    <w:p w:rsidR="00C473AD" w:rsidRDefault="00C473AD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F34A84" w:rsidRPr="00F34A84" w:rsidRDefault="00F34A84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 xml:space="preserve">Kortin käyttöehdot </w:t>
      </w:r>
      <w:r w:rsidR="00C473AD">
        <w:rPr>
          <w:rFonts w:cs="Arial"/>
          <w:color w:val="000000"/>
          <w:szCs w:val="24"/>
        </w:rPr>
        <w:tab/>
      </w:r>
      <w:r w:rsidRPr="00F34A84">
        <w:rPr>
          <w:rFonts w:cs="Arial"/>
          <w:color w:val="000000"/>
          <w:szCs w:val="24"/>
        </w:rPr>
        <w:t>Ennen kortin luovuttamista työntekijälle on yritys velvollinen</w:t>
      </w:r>
    </w:p>
    <w:p w:rsidR="00F34A84" w:rsidRPr="00F34A84" w:rsidRDefault="00F34A84" w:rsidP="00AC46C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varmistamaan, että henkilö on hyväksynyt yrityskortin käyttöehdot.</w:t>
      </w:r>
    </w:p>
    <w:p w:rsidR="00F34A84" w:rsidRPr="00F34A84" w:rsidRDefault="00F34A84" w:rsidP="00AC46C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Liitteenä olevassa yrityskorttilomakkeessa on kohta, jossa työntekijä</w:t>
      </w:r>
    </w:p>
    <w:p w:rsidR="00F34A84" w:rsidRPr="00F34A84" w:rsidRDefault="00F34A84" w:rsidP="00AC46C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hyväksyy allekirjoituksellaan kortin käyttöehdot. Liitteenä on myös</w:t>
      </w:r>
    </w:p>
    <w:p w:rsidR="00F34A84" w:rsidRPr="00F34A84" w:rsidRDefault="00F34A84" w:rsidP="00AC46C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työntekijälle tarkoitetut yrityskortin käyttöehdot.</w:t>
      </w:r>
    </w:p>
    <w:p w:rsidR="00AC46CF" w:rsidRDefault="00AC46CF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F34A84" w:rsidRPr="00F34A84" w:rsidRDefault="00F34A84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 xml:space="preserve">Kortin palautus </w:t>
      </w:r>
      <w:r w:rsidR="00AC46CF">
        <w:rPr>
          <w:rFonts w:cs="Arial"/>
          <w:color w:val="000000"/>
          <w:szCs w:val="24"/>
        </w:rPr>
        <w:tab/>
      </w:r>
      <w:r w:rsidRPr="00F34A84">
        <w:rPr>
          <w:rFonts w:cs="Arial"/>
          <w:color w:val="000000"/>
          <w:szCs w:val="24"/>
        </w:rPr>
        <w:t>Yritys vastaa itse mahdollisen työntekijän irtisanoutumisen tms.</w:t>
      </w:r>
    </w:p>
    <w:p w:rsidR="00F34A84" w:rsidRPr="00F34A84" w:rsidRDefault="00F34A84" w:rsidP="00AC46C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yhteydessä siitä, että yrityskortti ei jää työntekijälle, vaan työntekijä</w:t>
      </w:r>
    </w:p>
    <w:p w:rsidR="00F34A84" w:rsidRPr="00F34A84" w:rsidRDefault="00F34A84" w:rsidP="00AC46CF">
      <w:pPr>
        <w:autoSpaceDE w:val="0"/>
        <w:autoSpaceDN w:val="0"/>
        <w:adjustRightInd w:val="0"/>
        <w:ind w:left="2608"/>
        <w:rPr>
          <w:rFonts w:cs="Arial"/>
          <w:szCs w:val="24"/>
        </w:rPr>
      </w:pPr>
      <w:r w:rsidRPr="00F34A84">
        <w:rPr>
          <w:rFonts w:cs="Arial"/>
          <w:color w:val="000000"/>
          <w:szCs w:val="24"/>
        </w:rPr>
        <w:t xml:space="preserve">palauttaa kortin Iisalmen uimahallin kassalle. Jos työntekijä </w:t>
      </w:r>
      <w:r w:rsidR="00AC46CF">
        <w:rPr>
          <w:rFonts w:cs="Arial"/>
          <w:color w:val="000000"/>
          <w:szCs w:val="24"/>
        </w:rPr>
        <w:t>h</w:t>
      </w:r>
      <w:r w:rsidRPr="00F34A84">
        <w:rPr>
          <w:rFonts w:cs="Arial"/>
          <w:color w:val="000000"/>
          <w:szCs w:val="24"/>
        </w:rPr>
        <w:t>aluaa</w:t>
      </w:r>
      <w:r w:rsidR="00AC46CF">
        <w:rPr>
          <w:rFonts w:cs="Arial"/>
          <w:color w:val="000000"/>
          <w:szCs w:val="24"/>
        </w:rPr>
        <w:t xml:space="preserve"> </w:t>
      </w:r>
      <w:r w:rsidRPr="00F34A84">
        <w:rPr>
          <w:rFonts w:cs="Arial"/>
          <w:szCs w:val="24"/>
        </w:rPr>
        <w:t>luopua yritys</w:t>
      </w:r>
      <w:r w:rsidR="00AC46CF">
        <w:rPr>
          <w:rFonts w:cs="Arial"/>
          <w:szCs w:val="24"/>
        </w:rPr>
        <w:t>kortistaan, hän luovuttaa sen</w:t>
      </w:r>
      <w:r w:rsidRPr="00F34A84">
        <w:rPr>
          <w:rFonts w:cs="Arial"/>
          <w:szCs w:val="24"/>
        </w:rPr>
        <w:t xml:space="preserve"> Iisalmen uimahallin</w:t>
      </w:r>
      <w:r w:rsidR="006744F5">
        <w:rPr>
          <w:rFonts w:cs="Arial"/>
          <w:szCs w:val="24"/>
        </w:rPr>
        <w:t xml:space="preserve"> kassalle.</w:t>
      </w:r>
    </w:p>
    <w:p w:rsidR="006744F5" w:rsidRDefault="006744F5" w:rsidP="00F34A84">
      <w:pPr>
        <w:autoSpaceDE w:val="0"/>
        <w:autoSpaceDN w:val="0"/>
        <w:adjustRightInd w:val="0"/>
        <w:rPr>
          <w:rFonts w:cs="Arial"/>
          <w:szCs w:val="24"/>
        </w:rPr>
      </w:pPr>
    </w:p>
    <w:p w:rsidR="00F34A84" w:rsidRPr="00F34A84" w:rsidRDefault="00F34A84" w:rsidP="00F34A84">
      <w:pPr>
        <w:autoSpaceDE w:val="0"/>
        <w:autoSpaceDN w:val="0"/>
        <w:adjustRightInd w:val="0"/>
        <w:rPr>
          <w:rFonts w:cs="Arial"/>
          <w:szCs w:val="24"/>
        </w:rPr>
      </w:pPr>
      <w:r w:rsidRPr="00F34A84">
        <w:rPr>
          <w:rFonts w:cs="Arial"/>
          <w:szCs w:val="24"/>
        </w:rPr>
        <w:lastRenderedPageBreak/>
        <w:t>Kadonnut kortti</w:t>
      </w:r>
      <w:r w:rsidR="006744F5">
        <w:rPr>
          <w:rFonts w:cs="Arial"/>
          <w:szCs w:val="24"/>
        </w:rPr>
        <w:tab/>
      </w:r>
      <w:r w:rsidRPr="00F34A84">
        <w:rPr>
          <w:rFonts w:cs="Arial"/>
          <w:szCs w:val="24"/>
        </w:rPr>
        <w:t>Iisalmen uimahalli ei vastaa kadonneesta yrityskortista eikä yrityskortin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väärinkäytöstä. Omavastuuosuuksia ei palauteta. Mikäli kortti katoaa,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 xml:space="preserve">voi työntekijä ilmoittaa kortin numeron Iisalmen uimahallille. </w:t>
      </w:r>
      <w:proofErr w:type="gramStart"/>
      <w:r w:rsidRPr="00F34A84">
        <w:rPr>
          <w:rFonts w:cs="Arial"/>
          <w:szCs w:val="24"/>
        </w:rPr>
        <w:t>Kadonnut</w:t>
      </w:r>
      <w:proofErr w:type="gramEnd"/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yrityskortti voidaan sulkea, jolloin sitä ei voi enää käyttää. Viive kortin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sulkeutumiseen on 1 arkipäivä ilmoituksesta. Yrityskortti on ilmainen.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proofErr w:type="gramStart"/>
      <w:r w:rsidRPr="00F34A84">
        <w:rPr>
          <w:rFonts w:cs="Arial"/>
          <w:szCs w:val="24"/>
        </w:rPr>
        <w:t>Kadonneen tai ri</w:t>
      </w:r>
      <w:r w:rsidR="00CA2F23">
        <w:rPr>
          <w:rFonts w:cs="Arial"/>
          <w:szCs w:val="24"/>
        </w:rPr>
        <w:t>kkoutuneen kortin tilalle tehdystä</w:t>
      </w:r>
      <w:r w:rsidRPr="00F34A84">
        <w:rPr>
          <w:rFonts w:cs="Arial"/>
          <w:szCs w:val="24"/>
        </w:rPr>
        <w:t xml:space="preserve"> uudesta kortista</w:t>
      </w:r>
      <w:proofErr w:type="gramEnd"/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v</w:t>
      </w:r>
      <w:r w:rsidR="00CA2F23">
        <w:rPr>
          <w:rFonts w:cs="Arial"/>
          <w:szCs w:val="24"/>
        </w:rPr>
        <w:t>eloitetaan 5 €</w:t>
      </w:r>
      <w:r w:rsidRPr="00F34A84">
        <w:rPr>
          <w:rFonts w:cs="Arial"/>
          <w:szCs w:val="24"/>
        </w:rPr>
        <w:t>, jonka maksusta yritys sopii itse työntekijöidensä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kanssa.</w:t>
      </w:r>
    </w:p>
    <w:p w:rsidR="006744F5" w:rsidRDefault="006744F5" w:rsidP="00F34A84">
      <w:pPr>
        <w:autoSpaceDE w:val="0"/>
        <w:autoSpaceDN w:val="0"/>
        <w:adjustRightInd w:val="0"/>
        <w:rPr>
          <w:rFonts w:cs="Arial"/>
          <w:szCs w:val="24"/>
        </w:rPr>
      </w:pPr>
    </w:p>
    <w:p w:rsidR="00F34A84" w:rsidRPr="00F34A84" w:rsidRDefault="00F34A84" w:rsidP="00F34A84">
      <w:pPr>
        <w:autoSpaceDE w:val="0"/>
        <w:autoSpaceDN w:val="0"/>
        <w:adjustRightInd w:val="0"/>
        <w:rPr>
          <w:rFonts w:cs="Arial"/>
          <w:szCs w:val="24"/>
        </w:rPr>
      </w:pPr>
      <w:r w:rsidRPr="00F34A84">
        <w:rPr>
          <w:rFonts w:cs="Arial"/>
          <w:szCs w:val="24"/>
        </w:rPr>
        <w:t xml:space="preserve">Voimassaolo </w:t>
      </w:r>
      <w:r w:rsidR="006744F5">
        <w:rPr>
          <w:rFonts w:cs="Arial"/>
          <w:szCs w:val="24"/>
        </w:rPr>
        <w:tab/>
      </w:r>
      <w:r w:rsidRPr="00F34A84">
        <w:rPr>
          <w:rFonts w:cs="Arial"/>
          <w:szCs w:val="24"/>
        </w:rPr>
        <w:t>Sopimus on voimassa toistaiseksi ja jatkuu automaattisesti ellei sitä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irtisanota. Sopimus on irtisanottavissa yksipuoleisesti ja se on tehtävä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kirjallisesti. Sopimuksen purkamisen jälkeen on henkilökunnalle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annettava mahdollisuus käyttää omavastuuosuudet kortilta kahden (2)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kalenterikuukauden aikana. Yrityksen on tiedotettava henkilöstölleen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milloin sopimus on irtisanottu ja mihin mennessä kortin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omavastuuosuudet on viimeistään käytettävä. Yritys vastaa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palauttamattomien yrityskorttien mahdollisesta käytöstä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F34A84">
        <w:rPr>
          <w:rFonts w:cs="Arial"/>
          <w:szCs w:val="24"/>
        </w:rPr>
        <w:t>sopimuskauden jälkeen.</w:t>
      </w:r>
    </w:p>
    <w:p w:rsidR="006744F5" w:rsidRDefault="006744F5" w:rsidP="00F34A84">
      <w:pPr>
        <w:autoSpaceDE w:val="0"/>
        <w:autoSpaceDN w:val="0"/>
        <w:adjustRightInd w:val="0"/>
        <w:rPr>
          <w:rFonts w:cs="Arial"/>
          <w:szCs w:val="24"/>
        </w:rPr>
      </w:pPr>
    </w:p>
    <w:p w:rsidR="00F34A84" w:rsidRPr="00F34A84" w:rsidRDefault="00F34A84" w:rsidP="006744F5">
      <w:pPr>
        <w:autoSpaceDE w:val="0"/>
        <w:autoSpaceDN w:val="0"/>
        <w:adjustRightInd w:val="0"/>
        <w:ind w:left="1304" w:hanging="1304"/>
        <w:rPr>
          <w:rFonts w:cs="Arial"/>
          <w:color w:val="000000"/>
          <w:szCs w:val="24"/>
        </w:rPr>
      </w:pPr>
      <w:r w:rsidRPr="00F34A84">
        <w:rPr>
          <w:rFonts w:cs="Arial"/>
          <w:szCs w:val="24"/>
        </w:rPr>
        <w:t xml:space="preserve">Laskutus </w:t>
      </w:r>
      <w:r w:rsidR="006744F5">
        <w:rPr>
          <w:rFonts w:cs="Arial"/>
          <w:szCs w:val="24"/>
        </w:rPr>
        <w:tab/>
      </w:r>
      <w:r w:rsidR="006744F5">
        <w:rPr>
          <w:rFonts w:cs="Arial"/>
          <w:szCs w:val="24"/>
        </w:rPr>
        <w:tab/>
      </w:r>
      <w:r w:rsidRPr="00F34A84">
        <w:rPr>
          <w:rFonts w:cs="Arial"/>
          <w:szCs w:val="24"/>
        </w:rPr>
        <w:t>Yritystä laskutetaan jälkikätee</w:t>
      </w:r>
      <w:r w:rsidR="006744F5">
        <w:rPr>
          <w:rFonts w:cs="Arial"/>
          <w:szCs w:val="24"/>
        </w:rPr>
        <w:t>n korttileimausten perusteella.</w:t>
      </w:r>
      <w:r w:rsidRPr="00F34A84">
        <w:rPr>
          <w:rFonts w:cs="Arial"/>
          <w:color w:val="000000"/>
          <w:szCs w:val="24"/>
        </w:rPr>
        <w:t xml:space="preserve"> </w:t>
      </w:r>
      <w:proofErr w:type="spellStart"/>
      <w:r w:rsidRPr="00F34A84">
        <w:rPr>
          <w:rFonts w:cs="Arial"/>
          <w:color w:val="000000"/>
          <w:szCs w:val="24"/>
        </w:rPr>
        <w:t>Laskutus</w:t>
      </w:r>
      <w:proofErr w:type="spellEnd"/>
    </w:p>
    <w:p w:rsidR="00F34A84" w:rsidRPr="00F34A84" w:rsidRDefault="00F34A84" w:rsidP="006744F5">
      <w:pPr>
        <w:autoSpaceDE w:val="0"/>
        <w:autoSpaceDN w:val="0"/>
        <w:adjustRightInd w:val="0"/>
        <w:ind w:left="2608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tapah</w:t>
      </w:r>
      <w:r w:rsidR="006744F5">
        <w:rPr>
          <w:rFonts w:cs="Arial"/>
          <w:color w:val="000000"/>
          <w:szCs w:val="24"/>
        </w:rPr>
        <w:t>tuu Iisalmen</w:t>
      </w:r>
      <w:r w:rsidR="00043072">
        <w:rPr>
          <w:rFonts w:cs="Arial"/>
          <w:color w:val="000000"/>
          <w:szCs w:val="24"/>
        </w:rPr>
        <w:t xml:space="preserve"> </w:t>
      </w:r>
      <w:r w:rsidR="006744F5">
        <w:rPr>
          <w:rFonts w:cs="Arial"/>
          <w:color w:val="000000"/>
          <w:szCs w:val="24"/>
        </w:rPr>
        <w:t xml:space="preserve">kaupungin yleisinä </w:t>
      </w:r>
      <w:r w:rsidRPr="00F34A84">
        <w:rPr>
          <w:rFonts w:cs="Arial"/>
          <w:color w:val="000000"/>
          <w:szCs w:val="24"/>
        </w:rPr>
        <w:t>laskutuspäivinä</w:t>
      </w:r>
      <w:r w:rsidR="006744F5">
        <w:rPr>
          <w:rFonts w:cs="Arial"/>
          <w:color w:val="000000"/>
          <w:szCs w:val="24"/>
        </w:rPr>
        <w:t xml:space="preserve"> </w:t>
      </w:r>
      <w:r w:rsidRPr="00F34A84">
        <w:rPr>
          <w:rFonts w:cs="Arial"/>
          <w:color w:val="000000"/>
          <w:szCs w:val="24"/>
        </w:rPr>
        <w:t>käyttökerta</w:t>
      </w:r>
      <w:r w:rsidR="006744F5">
        <w:rPr>
          <w:rFonts w:cs="Arial"/>
          <w:color w:val="000000"/>
          <w:szCs w:val="24"/>
        </w:rPr>
        <w:t>-</w:t>
      </w:r>
      <w:r w:rsidRPr="00F34A84">
        <w:rPr>
          <w:rFonts w:cs="Arial"/>
          <w:color w:val="000000"/>
          <w:szCs w:val="24"/>
        </w:rPr>
        <w:t>tiheydestä riippuen. Iisalmen uimahallilla on oikeus purkaa</w:t>
      </w:r>
    </w:p>
    <w:p w:rsidR="00F34A84" w:rsidRPr="00F34A84" w:rsidRDefault="00F34A84" w:rsidP="006744F5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sopimus sekä sulkea kortit seurauksena maksamattomista laskuista.</w:t>
      </w:r>
    </w:p>
    <w:p w:rsidR="006744F5" w:rsidRDefault="006744F5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F34A84" w:rsidRPr="00F34A84" w:rsidRDefault="00F34A84" w:rsidP="00CA2F23">
      <w:pPr>
        <w:autoSpaceDE w:val="0"/>
        <w:autoSpaceDN w:val="0"/>
        <w:adjustRightInd w:val="0"/>
        <w:ind w:left="2608" w:hanging="2608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 xml:space="preserve">Hinnat </w:t>
      </w:r>
      <w:r w:rsidR="00CA2F23">
        <w:rPr>
          <w:rFonts w:cs="Arial"/>
          <w:color w:val="000000"/>
          <w:szCs w:val="24"/>
        </w:rPr>
        <w:tab/>
      </w:r>
      <w:bookmarkStart w:id="0" w:name="_GoBack"/>
      <w:bookmarkEnd w:id="0"/>
      <w:r w:rsidRPr="00F34A84">
        <w:rPr>
          <w:rFonts w:cs="Arial"/>
          <w:color w:val="000000"/>
          <w:szCs w:val="24"/>
        </w:rPr>
        <w:t>Iisalme</w:t>
      </w:r>
      <w:r w:rsidR="00A167CF">
        <w:rPr>
          <w:rFonts w:cs="Arial"/>
          <w:color w:val="000000"/>
          <w:szCs w:val="24"/>
        </w:rPr>
        <w:t>n kaupungin sivistys- ja hyvinvointilautakunta</w:t>
      </w:r>
      <w:r w:rsidRPr="00F34A84">
        <w:rPr>
          <w:rFonts w:cs="Arial"/>
          <w:color w:val="000000"/>
          <w:szCs w:val="24"/>
        </w:rPr>
        <w:t xml:space="preserve"> päättää voimassaolevista</w:t>
      </w:r>
      <w:r w:rsidR="00A167CF">
        <w:rPr>
          <w:rFonts w:cs="Arial"/>
          <w:color w:val="000000"/>
          <w:szCs w:val="24"/>
        </w:rPr>
        <w:t xml:space="preserve"> </w:t>
      </w:r>
      <w:r w:rsidRPr="00F34A84">
        <w:rPr>
          <w:rFonts w:cs="Arial"/>
          <w:color w:val="000000"/>
          <w:szCs w:val="24"/>
        </w:rPr>
        <w:t>hinnoista. Oikeus hinnanmuutoksiin pidätetään.</w:t>
      </w:r>
    </w:p>
    <w:p w:rsidR="00A167CF" w:rsidRDefault="00A167CF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F34A84" w:rsidRPr="00F34A84" w:rsidRDefault="00A167CF" w:rsidP="00F34A84">
      <w:pPr>
        <w:autoSpaceDE w:val="0"/>
        <w:autoSpaceDN w:val="0"/>
        <w:adjustRightInd w:val="0"/>
        <w:rPr>
          <w:rFonts w:cs="Arial"/>
          <w:color w:val="0000FF"/>
          <w:szCs w:val="24"/>
        </w:rPr>
      </w:pPr>
      <w:r>
        <w:rPr>
          <w:rFonts w:cs="Arial"/>
          <w:color w:val="000000"/>
          <w:szCs w:val="24"/>
        </w:rPr>
        <w:t xml:space="preserve">Lisätiedot </w:t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 w:rsidR="00F34A84" w:rsidRPr="00F34A84">
        <w:rPr>
          <w:rFonts w:cs="Arial"/>
          <w:color w:val="000000"/>
          <w:szCs w:val="24"/>
        </w:rPr>
        <w:t xml:space="preserve">Pekka Partanen, puh. 040 545 4567, </w:t>
      </w:r>
      <w:r w:rsidR="00F34A84" w:rsidRPr="00F34A84">
        <w:rPr>
          <w:rFonts w:cs="Arial"/>
          <w:color w:val="0000FF"/>
          <w:szCs w:val="24"/>
        </w:rPr>
        <w:t>pekka.partanen@iisalmi.fi</w:t>
      </w:r>
    </w:p>
    <w:p w:rsidR="00F34A84" w:rsidRPr="00F34A84" w:rsidRDefault="00F34A84" w:rsidP="00A167C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Uimahallin asiakaspalvelupiste, puh. 040 350 2534</w:t>
      </w:r>
      <w:r w:rsidR="00A167CF">
        <w:rPr>
          <w:rFonts w:cs="Arial"/>
          <w:color w:val="000000"/>
          <w:szCs w:val="24"/>
        </w:rPr>
        <w:t>, uimahalli@iisalmi.fi</w:t>
      </w:r>
    </w:p>
    <w:p w:rsidR="00A167CF" w:rsidRDefault="00A167CF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F34A84" w:rsidRPr="00F34A84" w:rsidRDefault="00F34A84" w:rsidP="00F34A84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 xml:space="preserve">Liitteet </w:t>
      </w:r>
      <w:r w:rsidR="00A167CF">
        <w:rPr>
          <w:rFonts w:cs="Arial"/>
          <w:color w:val="000000"/>
          <w:szCs w:val="24"/>
        </w:rPr>
        <w:tab/>
      </w:r>
      <w:r w:rsidR="00A167CF">
        <w:rPr>
          <w:rFonts w:cs="Arial"/>
          <w:color w:val="000000"/>
          <w:szCs w:val="24"/>
        </w:rPr>
        <w:tab/>
      </w:r>
      <w:r w:rsidRPr="00F34A84">
        <w:rPr>
          <w:rFonts w:cs="Arial"/>
          <w:color w:val="000000"/>
          <w:szCs w:val="24"/>
        </w:rPr>
        <w:t>Yrityksen yhteistyösopimus 2/2</w:t>
      </w:r>
    </w:p>
    <w:p w:rsidR="00A167CF" w:rsidRDefault="00F34A84" w:rsidP="00A167C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Käyttöehdot työntekijälle</w:t>
      </w:r>
    </w:p>
    <w:p w:rsidR="00103135" w:rsidRPr="00A167CF" w:rsidRDefault="00F34A84" w:rsidP="00A167C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F34A84">
        <w:rPr>
          <w:rFonts w:cs="Arial"/>
          <w:color w:val="000000"/>
          <w:szCs w:val="24"/>
        </w:rPr>
        <w:t>Yrityskorttirekisterilomake</w:t>
      </w:r>
    </w:p>
    <w:sectPr w:rsidR="00103135" w:rsidRPr="00A167CF" w:rsidSect="0059543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DA" w:rsidRDefault="004A0ADA">
      <w:r>
        <w:separator/>
      </w:r>
    </w:p>
  </w:endnote>
  <w:endnote w:type="continuationSeparator" w:id="0">
    <w:p w:rsidR="004A0ADA" w:rsidRDefault="004A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165" w:tblpY="15508"/>
      <w:tblW w:w="10269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71"/>
      <w:gridCol w:w="1304"/>
      <w:gridCol w:w="1949"/>
      <w:gridCol w:w="3267"/>
      <w:gridCol w:w="2778"/>
    </w:tblGrid>
    <w:tr w:rsidR="00504B25" w:rsidRPr="004654B0" w:rsidTr="00C957D7">
      <w:trPr>
        <w:cantSplit/>
      </w:trPr>
      <w:tc>
        <w:tcPr>
          <w:tcW w:w="2275" w:type="dxa"/>
          <w:gridSpan w:val="2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3B3F4C" w:rsidRDefault="00C957D7" w:rsidP="00C957D7">
          <w:pPr>
            <w:pStyle w:val="Alatunniste"/>
            <w:jc w:val="right"/>
            <w:rPr>
              <w:rFonts w:ascii="ChunkFive Roman" w:hAnsi="ChunkFive Roman" w:cs="Arial"/>
              <w:color w:val="FFFFFF"/>
              <w:sz w:val="16"/>
              <w:szCs w:val="16"/>
            </w:rPr>
          </w:pPr>
          <w:r w:rsidRPr="003B3F4C">
            <w:rPr>
              <w:rFonts w:ascii="ChunkFive Roman" w:hAnsi="ChunkFive Roman" w:cs="Arial"/>
              <w:color w:val="FFFFFF"/>
              <w:sz w:val="16"/>
              <w:szCs w:val="16"/>
            </w:rPr>
            <w:t>IISALMEN KAUPUNKI</w:t>
          </w:r>
        </w:p>
      </w:tc>
    </w:tr>
    <w:tr w:rsidR="00504B25" w:rsidRPr="004654B0" w:rsidTr="001D5705">
      <w:trPr>
        <w:cantSplit/>
      </w:trPr>
      <w:tc>
        <w:tcPr>
          <w:tcW w:w="2275" w:type="dxa"/>
          <w:gridSpan w:val="2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3B3F4C" w:rsidRDefault="00103135" w:rsidP="00C957D7">
          <w:pPr>
            <w:pStyle w:val="Alatunniste"/>
            <w:jc w:val="right"/>
            <w:rPr>
              <w:rFonts w:cs="Arial"/>
              <w:color w:val="FFFFFF"/>
              <w:sz w:val="16"/>
              <w:szCs w:val="16"/>
            </w:rPr>
          </w:pPr>
          <w:r>
            <w:rPr>
              <w:rFonts w:cs="Arial"/>
              <w:color w:val="FFFFFF"/>
              <w:sz w:val="16"/>
              <w:szCs w:val="16"/>
            </w:rPr>
            <w:t>PL 10, 74101 Iisalmi</w:t>
          </w:r>
        </w:p>
      </w:tc>
    </w:tr>
    <w:tr w:rsidR="00C957D7" w:rsidRPr="004654B0" w:rsidTr="001D5705">
      <w:trPr>
        <w:cantSplit/>
      </w:trPr>
      <w:tc>
        <w:tcPr>
          <w:tcW w:w="2275" w:type="dxa"/>
          <w:gridSpan w:val="2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C957D7" w:rsidRPr="003B3F4C" w:rsidRDefault="00103135" w:rsidP="00103135">
          <w:pPr>
            <w:pStyle w:val="Alatunniste"/>
            <w:jc w:val="right"/>
            <w:rPr>
              <w:rFonts w:cs="Arial"/>
              <w:color w:val="FFFFFF"/>
              <w:sz w:val="16"/>
              <w:szCs w:val="16"/>
            </w:rPr>
          </w:pPr>
          <w:r>
            <w:rPr>
              <w:rFonts w:cs="Arial"/>
              <w:color w:val="FFFFFF"/>
              <w:sz w:val="16"/>
              <w:szCs w:val="16"/>
            </w:rPr>
            <w:t>Puh. (017) 272 31</w:t>
          </w:r>
        </w:p>
      </w:tc>
    </w:tr>
    <w:tr w:rsidR="00504B25" w:rsidRPr="00103135" w:rsidTr="001D5705">
      <w:trPr>
        <w:cantSplit/>
        <w:trHeight w:val="100"/>
      </w:trPr>
      <w:tc>
        <w:tcPr>
          <w:tcW w:w="971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304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103135" w:rsidRDefault="00103135" w:rsidP="00C957D7">
          <w:pPr>
            <w:pStyle w:val="Alatunniste"/>
            <w:jc w:val="right"/>
            <w:rPr>
              <w:rFonts w:ascii="ChunkFive Roman" w:hAnsi="ChunkFive Roman" w:cs="Arial"/>
              <w:color w:val="FFFFFF"/>
              <w:sz w:val="20"/>
            </w:rPr>
          </w:pPr>
          <w:r w:rsidRPr="00103135">
            <w:rPr>
              <w:rFonts w:ascii="ChunkFive Roman" w:hAnsi="ChunkFive Roman" w:cs="Arial"/>
              <w:color w:val="FFFFFF"/>
              <w:sz w:val="20"/>
            </w:rPr>
            <w:t>WWW.IISALMI.FI</w:t>
          </w:r>
        </w:p>
      </w:tc>
    </w:tr>
  </w:tbl>
  <w:p w:rsidR="00504B25" w:rsidRDefault="004A0ADA" w:rsidP="0059543F">
    <w:pPr>
      <w:pStyle w:val="Alatunniste"/>
      <w:ind w:right="-567"/>
      <w:jc w:val="right"/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-1146810</wp:posOffset>
          </wp:positionV>
          <wp:extent cx="7766050" cy="1360170"/>
          <wp:effectExtent l="0" t="0" r="0" b="0"/>
          <wp:wrapNone/>
          <wp:docPr id="51" name="Kuva 51" descr="T:\Markkinointi ja web\Logot, elementit ja vaakunat\Iisalmen kaupunki uudet ilmeet 2017\Elementit ja logo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:\Markkinointi ja web\Logot, elementit ja vaakunat\Iisalmen kaupunki uudet ilmeet 2017\Elementit ja logo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012" w:tblpY="15508"/>
      <w:tblW w:w="104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949"/>
      <w:gridCol w:w="3267"/>
      <w:gridCol w:w="2608"/>
    </w:tblGrid>
    <w:tr w:rsidR="00504B25" w:rsidRPr="004654B0">
      <w:trPr>
        <w:cantSplit/>
      </w:trPr>
      <w:tc>
        <w:tcPr>
          <w:tcW w:w="2608" w:type="dxa"/>
          <w:gridSpan w:val="2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Iisalmen kaupunki</w:t>
          </w:r>
        </w:p>
      </w:tc>
      <w:tc>
        <w:tcPr>
          <w:tcW w:w="1949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Lähi</w:t>
          </w:r>
          <w:r w:rsidRPr="004654B0">
            <w:rPr>
              <w:rFonts w:cs="Arial"/>
              <w:sz w:val="16"/>
              <w:szCs w:val="16"/>
            </w:rPr>
            <w:t>osoite</w:t>
          </w:r>
        </w:p>
      </w:tc>
      <w:tc>
        <w:tcPr>
          <w:tcW w:w="3267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tweb_user_postaladdress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PL 10/Pohjolankatu 14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 xml:space="preserve">Kotisivu: </w:t>
          </w:r>
          <w:hyperlink r:id="rId1" w:history="1">
            <w:r w:rsidRPr="004654B0">
              <w:rPr>
                <w:rStyle w:val="Hyperlinkki"/>
                <w:rFonts w:cs="Arial"/>
                <w:sz w:val="16"/>
                <w:szCs w:val="16"/>
              </w:rPr>
              <w:t>www.iisalmi.fi</w:t>
            </w:r>
          </w:hyperlink>
          <w:r w:rsidRPr="004654B0">
            <w:rPr>
              <w:rFonts w:cs="Arial"/>
              <w:sz w:val="16"/>
              <w:szCs w:val="16"/>
            </w:rPr>
            <w:t xml:space="preserve"> </w:t>
          </w:r>
        </w:p>
      </w:tc>
    </w:tr>
    <w:tr w:rsidR="00504B25" w:rsidRPr="004654B0">
      <w:trPr>
        <w:cantSplit/>
      </w:trPr>
      <w:tc>
        <w:tcPr>
          <w:tcW w:w="2608" w:type="dxa"/>
          <w:gridSpan w:val="2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tweb_user_department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Hallinto- ja elinkeinopalvelut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949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Postinro</w:t>
          </w:r>
          <w:proofErr w:type="spellEnd"/>
          <w:r>
            <w:rPr>
              <w:rFonts w:cs="Arial"/>
              <w:sz w:val="16"/>
              <w:szCs w:val="16"/>
            </w:rPr>
            <w:t xml:space="preserve"> ja -toimipaikka</w:t>
          </w:r>
        </w:p>
      </w:tc>
      <w:tc>
        <w:tcPr>
          <w:tcW w:w="3267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tweb_user_postalcode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74101 Iisalmi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 xml:space="preserve">Sähköposti: </w:t>
          </w:r>
          <w:hyperlink r:id="rId2" w:history="1">
            <w:r w:rsidRPr="004654B0">
              <w:rPr>
                <w:rStyle w:val="Hyperlinkki"/>
                <w:rFonts w:cs="Arial"/>
                <w:sz w:val="16"/>
                <w:szCs w:val="16"/>
              </w:rPr>
              <w:t>kirjaamo@iisalmi.fi</w:t>
            </w:r>
          </w:hyperlink>
          <w:r w:rsidRPr="004654B0">
            <w:rPr>
              <w:rFonts w:cs="Arial"/>
              <w:sz w:val="16"/>
              <w:szCs w:val="16"/>
            </w:rPr>
            <w:t xml:space="preserve"> tai</w:t>
          </w:r>
        </w:p>
      </w:tc>
    </w:tr>
    <w:tr w:rsidR="00504B25" w:rsidRPr="004654B0">
      <w:trPr>
        <w:cantSplit/>
        <w:trHeight w:val="100"/>
      </w:trPr>
      <w:tc>
        <w:tcPr>
          <w:tcW w:w="1304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304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Puhelin</w:t>
          </w:r>
        </w:p>
      </w:tc>
      <w:tc>
        <w:tcPr>
          <w:tcW w:w="3267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(0</w:t>
          </w:r>
          <w:r>
            <w:rPr>
              <w:rFonts w:cs="Arial"/>
              <w:sz w:val="16"/>
              <w:szCs w:val="16"/>
            </w:rPr>
            <w:t xml:space="preserve">17) 272 31, faksi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tweb_user_facsimiletelephonenumber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(017) 824 339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</w:tcPr>
        <w:p w:rsidR="00504B25" w:rsidRPr="004654B0" w:rsidRDefault="00CA2F23" w:rsidP="0059543F">
          <w:pPr>
            <w:pStyle w:val="Alatunniste"/>
            <w:rPr>
              <w:rFonts w:cs="Arial"/>
              <w:sz w:val="16"/>
              <w:szCs w:val="16"/>
            </w:rPr>
          </w:pPr>
          <w:hyperlink r:id="rId3" w:history="1">
            <w:r w:rsidR="00504B25" w:rsidRPr="004654B0">
              <w:rPr>
                <w:rStyle w:val="Hyperlinkki"/>
                <w:rFonts w:cs="Arial"/>
                <w:sz w:val="16"/>
                <w:szCs w:val="16"/>
              </w:rPr>
              <w:t>etunimi.sukunimi@iisalmi.fi</w:t>
            </w:r>
          </w:hyperlink>
          <w:r w:rsidR="00504B25" w:rsidRPr="004654B0">
            <w:rPr>
              <w:rFonts w:cs="Arial"/>
              <w:sz w:val="16"/>
              <w:szCs w:val="16"/>
            </w:rPr>
            <w:t xml:space="preserve"> </w:t>
          </w:r>
        </w:p>
      </w:tc>
    </w:tr>
  </w:tbl>
  <w:p w:rsidR="00504B25" w:rsidRDefault="004A0ADA">
    <w:pPr>
      <w:pStyle w:val="Alatunniste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1217295</wp:posOffset>
          </wp:positionH>
          <wp:positionV relativeFrom="paragraph">
            <wp:posOffset>-309880</wp:posOffset>
          </wp:positionV>
          <wp:extent cx="5755005" cy="967105"/>
          <wp:effectExtent l="0" t="0" r="0" b="0"/>
          <wp:wrapNone/>
          <wp:docPr id="24" name="Kuva 24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9220835</wp:posOffset>
          </wp:positionV>
          <wp:extent cx="6477000" cy="1117600"/>
          <wp:effectExtent l="0" t="0" r="0" b="0"/>
          <wp:wrapNone/>
          <wp:docPr id="27" name="Kuva 27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9213850</wp:posOffset>
          </wp:positionV>
          <wp:extent cx="6477000" cy="1117600"/>
          <wp:effectExtent l="0" t="0" r="0" b="0"/>
          <wp:wrapNone/>
          <wp:docPr id="26" name="Kuva 26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9220835</wp:posOffset>
          </wp:positionV>
          <wp:extent cx="6477000" cy="1117600"/>
          <wp:effectExtent l="0" t="0" r="0" b="0"/>
          <wp:wrapNone/>
          <wp:docPr id="25" name="Kuva 25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DA" w:rsidRDefault="004A0ADA">
      <w:r>
        <w:separator/>
      </w:r>
    </w:p>
  </w:footnote>
  <w:footnote w:type="continuationSeparator" w:id="0">
    <w:p w:rsidR="004A0ADA" w:rsidRDefault="004A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Layout w:type="fixed"/>
      <w:tblLook w:val="00A0" w:firstRow="1" w:lastRow="0" w:firstColumn="1" w:lastColumn="0" w:noHBand="0" w:noVBand="0"/>
    </w:tblPr>
    <w:tblGrid>
      <w:gridCol w:w="727"/>
      <w:gridCol w:w="4365"/>
      <w:gridCol w:w="2728"/>
      <w:gridCol w:w="1273"/>
      <w:gridCol w:w="1167"/>
    </w:tblGrid>
    <w:tr w:rsidR="00504B25" w:rsidRPr="002D4915" w:rsidTr="001D5705">
      <w:tc>
        <w:tcPr>
          <w:tcW w:w="727" w:type="dxa"/>
          <w:vMerge w:val="restart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4143B2" w:rsidRDefault="00504B25" w:rsidP="0059543F">
          <w:pPr>
            <w:pStyle w:val="TwebYltunniste"/>
            <w:rPr>
              <w:b/>
            </w:rPr>
          </w:pPr>
        </w:p>
      </w:tc>
      <w:tc>
        <w:tcPr>
          <w:tcW w:w="4001" w:type="dxa"/>
          <w:gridSpan w:val="2"/>
        </w:tcPr>
        <w:p w:rsidR="00504B25" w:rsidRPr="004143B2" w:rsidRDefault="00F34A84" w:rsidP="0059543F">
          <w:pPr>
            <w:pStyle w:val="TwebYltunniste"/>
            <w:rPr>
              <w:b/>
            </w:rPr>
          </w:pPr>
          <w:r w:rsidRPr="00F34A84">
            <w:rPr>
              <w:rFonts w:cs="Arial"/>
              <w:b/>
              <w:bCs/>
              <w:color w:val="000000"/>
              <w:szCs w:val="24"/>
            </w:rPr>
            <w:t xml:space="preserve">Yhteistyösopimus </w:t>
          </w:r>
          <w:r w:rsidR="00A53B3F">
            <w:rPr>
              <w:rFonts w:cs="Arial"/>
              <w:b/>
              <w:bCs/>
              <w:color w:val="000000"/>
              <w:szCs w:val="24"/>
            </w:rPr>
            <w:t>1/2</w:t>
          </w:r>
        </w:p>
      </w:tc>
      <w:tc>
        <w:tcPr>
          <w:tcW w:w="1167" w:type="dxa"/>
        </w:tcPr>
        <w:p w:rsidR="00504B25" w:rsidRPr="002D4915" w:rsidRDefault="00504B25" w:rsidP="001D5705">
          <w:pPr>
            <w:pStyle w:val="TwebYltunniste"/>
            <w:jc w:val="right"/>
          </w:pP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PAGE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CA2F23">
            <w:rPr>
              <w:rStyle w:val="Sivunumero"/>
              <w:rFonts w:cs="Arial"/>
              <w:noProof/>
            </w:rPr>
            <w:t>2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 xml:space="preserve"> (</w:t>
          </w: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NUMPAGES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CA2F23">
            <w:rPr>
              <w:rStyle w:val="Sivunumero"/>
              <w:rFonts w:cs="Arial"/>
              <w:noProof/>
            </w:rPr>
            <w:t>2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>)</w:t>
          </w:r>
        </w:p>
      </w:tc>
    </w:tr>
    <w:tr w:rsidR="00504B25" w:rsidRPr="002D4915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5168" w:type="dxa"/>
          <w:gridSpan w:val="3"/>
        </w:tcPr>
        <w:p w:rsidR="00504B25" w:rsidRPr="002D4915" w:rsidRDefault="00A53B3F" w:rsidP="0059543F">
          <w:pPr>
            <w:pStyle w:val="TwebYltunniste"/>
          </w:pPr>
          <w:r>
            <w:t>Yrityskortit</w:t>
          </w:r>
        </w:p>
      </w:tc>
    </w:tr>
    <w:tr w:rsidR="00504B25" w:rsidRPr="004143B2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  <w:tcMar>
            <w:left w:w="85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167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</w:tcPr>
        <w:p w:rsidR="00504B25" w:rsidRPr="002D4915" w:rsidRDefault="00A53B3F" w:rsidP="0059543F">
          <w:pPr>
            <w:pStyle w:val="TwebYltunniste"/>
          </w:pPr>
          <w:r>
            <w:t>id 69896</w:t>
          </w:r>
        </w:p>
      </w:tc>
      <w:tc>
        <w:tcPr>
          <w:tcW w:w="1167" w:type="dxa"/>
          <w:shd w:val="clear" w:color="auto" w:fill="auto"/>
        </w:tcPr>
        <w:p w:rsidR="00504B25" w:rsidRPr="002D4915" w:rsidRDefault="00504B25" w:rsidP="001D5705">
          <w:pPr>
            <w:pStyle w:val="TwebYltunniste"/>
            <w:jc w:val="right"/>
          </w:pPr>
        </w:p>
      </w:tc>
    </w:tr>
    <w:tr w:rsidR="00504B25" w:rsidRPr="004143B2" w:rsidTr="001D5705">
      <w:tc>
        <w:tcPr>
          <w:tcW w:w="727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167" w:type="dxa"/>
          <w:shd w:val="clear" w:color="auto" w:fill="auto"/>
        </w:tcPr>
        <w:p w:rsidR="00504B25" w:rsidRDefault="00504B25" w:rsidP="001D5705">
          <w:pPr>
            <w:pStyle w:val="TwebYltunniste"/>
            <w:jc w:val="right"/>
          </w:pPr>
        </w:p>
      </w:tc>
    </w:tr>
  </w:tbl>
  <w:p w:rsidR="00504B25" w:rsidRPr="00A40856" w:rsidRDefault="004A0ADA" w:rsidP="0059543F">
    <w:pPr>
      <w:pStyle w:val="Yltunniste"/>
      <w:tabs>
        <w:tab w:val="left" w:pos="1328"/>
      </w:tabs>
      <w:rPr>
        <w:rFonts w:cs="Arial"/>
      </w:rPr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-908544</wp:posOffset>
          </wp:positionV>
          <wp:extent cx="1320800" cy="946785"/>
          <wp:effectExtent l="0" t="0" r="0" b="5715"/>
          <wp:wrapNone/>
          <wp:docPr id="50" name="Kuva 50" descr="T:\Markkinointi ja web\Logot, elementit ja vaakunat\Iisalmen kaupunki uudet ilmeet 2017\Elementit ja logo\iisalmi_logo_s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T:\Markkinointi ja web\Logot, elementit ja vaakunat\Iisalmen kaupunki uudet ilmeet 2017\Elementit ja logo\iisalmi_logo_s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2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Ind w:w="108" w:type="dxa"/>
      <w:tblLayout w:type="fixed"/>
      <w:tblLook w:val="00A0" w:firstRow="1" w:lastRow="0" w:firstColumn="1" w:lastColumn="0" w:noHBand="0" w:noVBand="0"/>
    </w:tblPr>
    <w:tblGrid>
      <w:gridCol w:w="727"/>
      <w:gridCol w:w="4365"/>
      <w:gridCol w:w="2728"/>
      <w:gridCol w:w="1273"/>
      <w:gridCol w:w="1455"/>
    </w:tblGrid>
    <w:tr w:rsidR="00504B25" w:rsidRPr="002D4915">
      <w:tc>
        <w:tcPr>
          <w:tcW w:w="720" w:type="dxa"/>
          <w:vMerge w:val="restart"/>
        </w:tcPr>
        <w:p w:rsidR="00504B25" w:rsidRPr="002D4915" w:rsidRDefault="004A0ADA" w:rsidP="0059543F">
          <w:pPr>
            <w:pStyle w:val="TwebYltunniste"/>
          </w:pPr>
          <w:r w:rsidRPr="004143B2">
            <w:rPr>
              <w:noProof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-19685</wp:posOffset>
                </wp:positionV>
                <wp:extent cx="1308100" cy="934085"/>
                <wp:effectExtent l="0" t="0" r="0" b="0"/>
                <wp:wrapNone/>
                <wp:docPr id="13" name="Kuva 13" descr="iisalmi_mv_wordi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isalmi_mv_wordi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0" w:type="dxa"/>
          <w:tcMar>
            <w:left w:w="170" w:type="dxa"/>
          </w:tcMar>
        </w:tcPr>
        <w:p w:rsidR="00504B25" w:rsidRPr="004143B2" w:rsidRDefault="00504B25" w:rsidP="0059543F">
          <w:pPr>
            <w:pStyle w:val="TwebYltunniste"/>
            <w:rPr>
              <w:b/>
            </w:rPr>
          </w:pPr>
        </w:p>
      </w:tc>
      <w:tc>
        <w:tcPr>
          <w:tcW w:w="3960" w:type="dxa"/>
          <w:gridSpan w:val="2"/>
        </w:tcPr>
        <w:p w:rsidR="00504B25" w:rsidRPr="004143B2" w:rsidRDefault="00504B25" w:rsidP="0059543F">
          <w:pPr>
            <w:pStyle w:val="TwebYltunniste"/>
            <w:rPr>
              <w:b/>
            </w:rPr>
          </w:pPr>
          <w:r w:rsidRPr="004143B2">
            <w:rPr>
              <w:b/>
            </w:rPr>
            <w:t>Muistion otsikko</w:t>
          </w:r>
        </w:p>
      </w:tc>
      <w:tc>
        <w:tcPr>
          <w:tcW w:w="1440" w:type="dxa"/>
        </w:tcPr>
        <w:p w:rsidR="00504B25" w:rsidRPr="002D4915" w:rsidRDefault="00504B25" w:rsidP="0059543F">
          <w:pPr>
            <w:pStyle w:val="TwebYltunniste"/>
          </w:pP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PAGE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C957D7">
            <w:rPr>
              <w:rStyle w:val="Sivunumero"/>
              <w:rFonts w:cs="Arial"/>
              <w:noProof/>
            </w:rPr>
            <w:t>1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 xml:space="preserve"> (</w:t>
          </w: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NUMPAGES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4A0ADA">
            <w:rPr>
              <w:rStyle w:val="Sivunumero"/>
              <w:rFonts w:cs="Arial"/>
              <w:noProof/>
            </w:rPr>
            <w:t>1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>)</w:t>
          </w:r>
        </w:p>
      </w:tc>
    </w:tr>
    <w:tr w:rsidR="00504B25" w:rsidRPr="002D4915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5400" w:type="dxa"/>
          <w:gridSpan w:val="3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00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60" w:type="dxa"/>
          <w:shd w:val="clear" w:color="auto" w:fill="auto"/>
          <w:tcMar>
            <w:left w:w="85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440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00" w:type="dxa"/>
        </w:tcPr>
        <w:p w:rsidR="00504B25" w:rsidRPr="002D4915" w:rsidRDefault="009E17FB" w:rsidP="0059543F">
          <w:pPr>
            <w:pStyle w:val="TwebYltunniste"/>
          </w:pPr>
          <w:fldSimple w:instr=" DOCPROPERTY  tweb_doc_created  \* MERGEFORMAT ">
            <w:r w:rsidR="004A0ADA">
              <w:t>02.03.2011</w:t>
            </w:r>
          </w:fldSimple>
        </w:p>
      </w:tc>
      <w:tc>
        <w:tcPr>
          <w:tcW w:w="1260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440" w:type="dxa"/>
          <w:shd w:val="clear" w:color="auto" w:fill="auto"/>
        </w:tcPr>
        <w:p w:rsidR="00504B25" w:rsidRPr="002D4915" w:rsidRDefault="009E17FB" w:rsidP="0059543F">
          <w:pPr>
            <w:pStyle w:val="TwebYltunniste"/>
          </w:pPr>
          <w:fldSimple w:instr=" DOCPROPERTY  tweb_doc_id  \* MERGEFORMAT ">
            <w:r w:rsidR="004A0ADA">
              <w:t>73631</w:t>
            </w:r>
          </w:fldSimple>
        </w:p>
      </w:tc>
    </w:tr>
  </w:tbl>
  <w:p w:rsidR="00504B25" w:rsidRPr="008B1C0A" w:rsidRDefault="00504B25" w:rsidP="0059543F">
    <w:pPr>
      <w:pStyle w:val="Asiatekst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B05"/>
    <w:multiLevelType w:val="hybridMultilevel"/>
    <w:tmpl w:val="34C244A0"/>
    <w:lvl w:ilvl="0" w:tplc="0164A9C0">
      <w:start w:val="1"/>
      <w:numFmt w:val="decimal"/>
      <w:pStyle w:val="1Alaotsikk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A"/>
    <w:rsid w:val="00043072"/>
    <w:rsid w:val="00103135"/>
    <w:rsid w:val="001271EE"/>
    <w:rsid w:val="001279EA"/>
    <w:rsid w:val="001B79BB"/>
    <w:rsid w:val="001D5705"/>
    <w:rsid w:val="00274D7B"/>
    <w:rsid w:val="00387758"/>
    <w:rsid w:val="003B3F4C"/>
    <w:rsid w:val="004A0ADA"/>
    <w:rsid w:val="00504B25"/>
    <w:rsid w:val="00517116"/>
    <w:rsid w:val="0059543F"/>
    <w:rsid w:val="005A60CF"/>
    <w:rsid w:val="006744F5"/>
    <w:rsid w:val="00785370"/>
    <w:rsid w:val="007B15DD"/>
    <w:rsid w:val="009D3BF6"/>
    <w:rsid w:val="009E17FB"/>
    <w:rsid w:val="00A167CF"/>
    <w:rsid w:val="00A53B3F"/>
    <w:rsid w:val="00AC46CF"/>
    <w:rsid w:val="00C473AD"/>
    <w:rsid w:val="00C60974"/>
    <w:rsid w:val="00C957D7"/>
    <w:rsid w:val="00CA2F23"/>
    <w:rsid w:val="00E00916"/>
    <w:rsid w:val="00F14C06"/>
    <w:rsid w:val="00F34A84"/>
    <w:rsid w:val="00F5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C48298F-8820-4A1F-ADA2-039B36A5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3135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4A0ADA"/>
    <w:pPr>
      <w:keepNext/>
      <w:spacing w:before="240" w:after="60"/>
      <w:outlineLvl w:val="0"/>
    </w:pPr>
    <w:rPr>
      <w:rFonts w:ascii="ChunkFive Roman" w:hAnsi="ChunkFive Roman"/>
      <w:b/>
      <w:bCs/>
      <w:color w:val="0069B4"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Asiateksti"/>
    <w:rsid w:val="0020067B"/>
    <w:pPr>
      <w:tabs>
        <w:tab w:val="right" w:pos="9638"/>
      </w:tabs>
    </w:pPr>
  </w:style>
  <w:style w:type="paragraph" w:customStyle="1" w:styleId="Asiateksti">
    <w:name w:val="Asiateksti"/>
    <w:basedOn w:val="Normaali"/>
    <w:rsid w:val="0020067B"/>
    <w:pPr>
      <w:tabs>
        <w:tab w:val="left" w:pos="1304"/>
      </w:tabs>
      <w:ind w:left="2608" w:hanging="2608"/>
    </w:pPr>
  </w:style>
  <w:style w:type="paragraph" w:styleId="Alatunniste">
    <w:name w:val="footer"/>
    <w:basedOn w:val="Normaali"/>
    <w:next w:val="Asiaotsikko"/>
    <w:rsid w:val="0020067B"/>
  </w:style>
  <w:style w:type="paragraph" w:customStyle="1" w:styleId="Asiaotsikko">
    <w:name w:val="Asiaotsikko"/>
    <w:basedOn w:val="Normaali"/>
    <w:next w:val="Asiateksti"/>
    <w:rsid w:val="0020067B"/>
    <w:pPr>
      <w:ind w:left="1304" w:hanging="1304"/>
    </w:pPr>
    <w:rPr>
      <w:b/>
      <w:caps/>
    </w:rPr>
  </w:style>
  <w:style w:type="character" w:styleId="Sivunumero">
    <w:name w:val="page number"/>
    <w:basedOn w:val="Kappaleenoletusfontti"/>
    <w:rsid w:val="006C39CA"/>
  </w:style>
  <w:style w:type="paragraph" w:customStyle="1" w:styleId="Asialuettelo">
    <w:name w:val="Asialuettelo"/>
    <w:basedOn w:val="Normaali"/>
    <w:rsid w:val="0020067B"/>
    <w:pPr>
      <w:ind w:left="3912" w:hanging="1304"/>
    </w:pPr>
  </w:style>
  <w:style w:type="paragraph" w:styleId="Sisluet1">
    <w:name w:val="toc 1"/>
    <w:basedOn w:val="Normaali"/>
    <w:autoRedefine/>
    <w:semiHidden/>
    <w:rsid w:val="0020067B"/>
    <w:pPr>
      <w:tabs>
        <w:tab w:val="right" w:leader="dot" w:pos="9923"/>
      </w:tabs>
      <w:spacing w:after="240"/>
      <w:ind w:left="1304" w:right="851" w:hanging="1304"/>
    </w:pPr>
    <w:rPr>
      <w:caps/>
    </w:rPr>
  </w:style>
  <w:style w:type="paragraph" w:customStyle="1" w:styleId="TwebAlatunniste">
    <w:name w:val="TwebAlatunniste"/>
    <w:basedOn w:val="Normaali"/>
    <w:rsid w:val="0020067B"/>
    <w:rPr>
      <w:sz w:val="20"/>
      <w:lang w:eastAsia="en-US"/>
    </w:rPr>
  </w:style>
  <w:style w:type="paragraph" w:customStyle="1" w:styleId="TwebAsiateksti1">
    <w:name w:val="TwebAsiateksti1"/>
    <w:basedOn w:val="Normaali"/>
    <w:link w:val="TwebAsiateksti1Char"/>
    <w:rsid w:val="0020067B"/>
    <w:pPr>
      <w:ind w:left="2608"/>
    </w:pPr>
    <w:rPr>
      <w:lang w:eastAsia="en-US"/>
    </w:rPr>
  </w:style>
  <w:style w:type="paragraph" w:customStyle="1" w:styleId="TwebAsiateksti2">
    <w:name w:val="TwebAsiateksti2"/>
    <w:basedOn w:val="Normaali"/>
    <w:rsid w:val="0020067B"/>
    <w:pPr>
      <w:ind w:left="2608" w:hanging="2608"/>
    </w:pPr>
    <w:rPr>
      <w:lang w:eastAsia="en-US"/>
    </w:rPr>
  </w:style>
  <w:style w:type="paragraph" w:customStyle="1" w:styleId="TwebLuettelo">
    <w:name w:val="TwebLuettelo"/>
    <w:basedOn w:val="Normaali"/>
    <w:rsid w:val="0020067B"/>
    <w:pPr>
      <w:ind w:left="3895" w:hanging="1304"/>
    </w:pPr>
    <w:rPr>
      <w:lang w:eastAsia="en-US"/>
    </w:rPr>
  </w:style>
  <w:style w:type="paragraph" w:customStyle="1" w:styleId="TwebOtsikko">
    <w:name w:val="TwebOtsikko"/>
    <w:basedOn w:val="Normaali"/>
    <w:next w:val="TwebAsiateksti1"/>
    <w:rsid w:val="0020067B"/>
    <w:rPr>
      <w:b/>
      <w:lang w:eastAsia="en-US"/>
    </w:rPr>
  </w:style>
  <w:style w:type="character" w:styleId="Hyperlinkki">
    <w:name w:val="Hyperlink"/>
    <w:rsid w:val="006C39CA"/>
    <w:rPr>
      <w:color w:val="0000FF"/>
      <w:u w:val="single"/>
    </w:rPr>
  </w:style>
  <w:style w:type="table" w:styleId="TaulukkoRuudukko">
    <w:name w:val="Table Grid"/>
    <w:basedOn w:val="Normaalitaulukko"/>
    <w:rsid w:val="0002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otyyli">
    <w:name w:val="Dnotyyli"/>
    <w:basedOn w:val="Normaali"/>
    <w:rsid w:val="0020067B"/>
    <w:rPr>
      <w:sz w:val="20"/>
    </w:rPr>
  </w:style>
  <w:style w:type="paragraph" w:styleId="Makroteksti">
    <w:name w:val="macro"/>
    <w:semiHidden/>
    <w:rsid w:val="00094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Ranskalaisetviivat">
    <w:name w:val="Ranskalaisetviivat"/>
    <w:basedOn w:val="Normaali"/>
    <w:rsid w:val="0020067B"/>
    <w:pPr>
      <w:ind w:left="3912" w:hanging="1304"/>
    </w:pPr>
  </w:style>
  <w:style w:type="paragraph" w:customStyle="1" w:styleId="TwebYltunniste">
    <w:name w:val="TwebYlätunniste"/>
    <w:basedOn w:val="Yltunniste"/>
    <w:rsid w:val="00DE781D"/>
  </w:style>
  <w:style w:type="paragraph" w:customStyle="1" w:styleId="Normaaliteksti">
    <w:name w:val="Normaali teksti"/>
    <w:basedOn w:val="Normaali"/>
    <w:rsid w:val="00FF2689"/>
    <w:pPr>
      <w:ind w:left="2608"/>
    </w:pPr>
    <w:rPr>
      <w:szCs w:val="24"/>
    </w:rPr>
  </w:style>
  <w:style w:type="paragraph" w:customStyle="1" w:styleId="1Alaotsikko">
    <w:name w:val="1 Alaotsikko"/>
    <w:basedOn w:val="Normaaliteksti"/>
    <w:next w:val="Normaaliteksti"/>
    <w:rsid w:val="00FF2689"/>
    <w:pPr>
      <w:numPr>
        <w:numId w:val="7"/>
      </w:numPr>
    </w:pPr>
  </w:style>
  <w:style w:type="character" w:customStyle="1" w:styleId="TwebAsiateksti1Char">
    <w:name w:val="TwebAsiateksti1 Char"/>
    <w:link w:val="TwebAsiateksti1"/>
    <w:rsid w:val="00FF2689"/>
    <w:rPr>
      <w:rFonts w:ascii="Arial" w:hAnsi="Arial"/>
      <w:sz w:val="24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103135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10313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eliteteksti">
    <w:name w:val="Balloon Text"/>
    <w:basedOn w:val="Normaali"/>
    <w:link w:val="SelitetekstiChar"/>
    <w:rsid w:val="004A0AD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4A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tunimi.sukunimi@iisalmi.fi" TargetMode="External"/><Relationship Id="rId2" Type="http://schemas.openxmlformats.org/officeDocument/2006/relationships/hyperlink" Target="mailto:kirjaamo@iisalmi.fi" TargetMode="External"/><Relationship Id="rId1" Type="http://schemas.openxmlformats.org/officeDocument/2006/relationships/hyperlink" Target="http://www.iisalmi.fi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ukkakir\Documents\Mukautetut%20Office-mallit\73631%20malli%20asiakirjapohja%202017%20sin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73631 malli asiakirjapohja 2017 sininen</Template>
  <TotalTime>22</TotalTime>
  <Pages>2</Pages>
  <Words>385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Tweb.dot</vt:lpstr>
      <vt:lpstr>Tweb.dot</vt:lpstr>
    </vt:vector>
  </TitlesOfParts>
  <Company/>
  <LinksUpToDate>false</LinksUpToDate>
  <CharactersWithSpaces>3751</CharactersWithSpaces>
  <SharedDoc>false</SharedDoc>
  <HLinks>
    <vt:vector size="18" baseType="variant">
      <vt:variant>
        <vt:i4>721002</vt:i4>
      </vt:variant>
      <vt:variant>
        <vt:i4>36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30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21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Tweb.dot</dc:title>
  <dc:subject>Tdoc</dc:subject>
  <dc:creator>Hukkanen Kirsi</dc:creator>
  <cp:keywords/>
  <dc:description>Makrot päivitetty 2.4.2007</dc:description>
  <cp:lastModifiedBy>Lappalainen Anne Marketta</cp:lastModifiedBy>
  <cp:revision>12</cp:revision>
  <cp:lastPrinted>2017-03-22T13:34:00Z</cp:lastPrinted>
  <dcterms:created xsi:type="dcterms:W3CDTF">2017-08-11T11:42:00Z</dcterms:created>
  <dcterms:modified xsi:type="dcterms:W3CDTF">2017-08-11T12:04:00Z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doc_title">
    <vt:lpwstr>Malli Kirje uusi logo värillä</vt:lpwstr>
  </property>
  <property fmtid="{D5CDD505-2E9C-101B-9397-08002B2CF9AE}" pid="3" name="tweb_doc_publicityclass">
    <vt:lpwstr/>
  </property>
  <property fmtid="{D5CDD505-2E9C-101B-9397-08002B2CF9AE}" pid="4" name="tweb_doc_status">
    <vt:lpwstr>Luonnos</vt:lpwstr>
  </property>
  <property fmtid="{D5CDD505-2E9C-101B-9397-08002B2CF9AE}" pid="5" name="tweb_doc_creator">
    <vt:lpwstr>Malinen Kirsi</vt:lpwstr>
  </property>
  <property fmtid="{D5CDD505-2E9C-101B-9397-08002B2CF9AE}" pid="6" name="tweb_doc_publisher">
    <vt:lpwstr>Iisalmen kaupunki/Hallintopalvelukeskus</vt:lpwstr>
  </property>
  <property fmtid="{D5CDD505-2E9C-101B-9397-08002B2CF9AE}" pid="7" name="tweb_doc_contributor">
    <vt:lpwstr/>
  </property>
  <property fmtid="{D5CDD505-2E9C-101B-9397-08002B2CF9AE}" pid="8" name="tweb_doc_language">
    <vt:lpwstr>suomi</vt:lpwstr>
  </property>
  <property fmtid="{D5CDD505-2E9C-101B-9397-08002B2CF9AE}" pid="9" name="tweb_doc_fileextension">
    <vt:lpwstr>DOC</vt:lpwstr>
  </property>
  <property fmtid="{D5CDD505-2E9C-101B-9397-08002B2CF9AE}" pid="10" name="tweb_doc_description">
    <vt:lpwstr/>
  </property>
  <property fmtid="{D5CDD505-2E9C-101B-9397-08002B2CF9AE}" pid="11" name="tweb_doc_securityreason">
    <vt:lpwstr/>
  </property>
  <property fmtid="{D5CDD505-2E9C-101B-9397-08002B2CF9AE}" pid="12" name="tweb_doc_securityperiodend">
    <vt:lpwstr/>
  </property>
  <property fmtid="{D5CDD505-2E9C-101B-9397-08002B2CF9AE}" pid="13" name="tweb_doc_created">
    <vt:lpwstr>02.03.2011</vt:lpwstr>
  </property>
  <property fmtid="{D5CDD505-2E9C-101B-9397-08002B2CF9AE}" pid="14" name="tweb_doc_modified">
    <vt:lpwstr>19.12.2011</vt:lpwstr>
  </property>
  <property fmtid="{D5CDD505-2E9C-101B-9397-08002B2CF9AE}" pid="15" name="tweb_doc_available">
    <vt:lpwstr/>
  </property>
  <property fmtid="{D5CDD505-2E9C-101B-9397-08002B2CF9AE}" pid="16" name="tweb_doc_acquired">
    <vt:lpwstr/>
  </property>
  <property fmtid="{D5CDD505-2E9C-101B-9397-08002B2CF9AE}" pid="17" name="tweb_doc_issued">
    <vt:lpwstr/>
  </property>
  <property fmtid="{D5CDD505-2E9C-101B-9397-08002B2CF9AE}" pid="18" name="tweb_doc_accepted">
    <vt:lpwstr/>
  </property>
  <property fmtid="{D5CDD505-2E9C-101B-9397-08002B2CF9AE}" pid="19" name="tweb_doc_validfrom">
    <vt:lpwstr/>
  </property>
  <property fmtid="{D5CDD505-2E9C-101B-9397-08002B2CF9AE}" pid="20" name="tweb_doc_validto">
    <vt:lpwstr/>
  </property>
  <property fmtid="{D5CDD505-2E9C-101B-9397-08002B2CF9AE}" pid="21" name="tweb_doc_protectionclass">
    <vt:lpwstr>II suojeluluokka</vt:lpwstr>
  </property>
  <property fmtid="{D5CDD505-2E9C-101B-9397-08002B2CF9AE}" pid="22" name="tweb_doc_retentionperiodend">
    <vt:lpwstr/>
  </property>
  <property fmtid="{D5CDD505-2E9C-101B-9397-08002B2CF9AE}" pid="23" name="tweb_doc_storagelocation">
    <vt:lpwstr>Hallintokunta/Atk</vt:lpwstr>
  </property>
  <property fmtid="{D5CDD505-2E9C-101B-9397-08002B2CF9AE}" pid="24" name="tweb_doc_publicationid">
    <vt:lpwstr/>
  </property>
  <property fmtid="{D5CDD505-2E9C-101B-9397-08002B2CF9AE}" pid="25" name="tweb_doc_copyright">
    <vt:lpwstr/>
  </property>
  <property fmtid="{D5CDD505-2E9C-101B-9397-08002B2CF9AE}" pid="26" name="tweb_doc_id">
    <vt:lpwstr>73631</vt:lpwstr>
  </property>
  <property fmtid="{D5CDD505-2E9C-101B-9397-08002B2CF9AE}" pid="27" name="tweb_doc_securityclass">
    <vt:lpwstr/>
  </property>
  <property fmtid="{D5CDD505-2E9C-101B-9397-08002B2CF9AE}" pid="28" name="tweb_doc_securityperiod">
    <vt:lpwstr>0</vt:lpwstr>
  </property>
  <property fmtid="{D5CDD505-2E9C-101B-9397-08002B2CF9AE}" pid="29" name="tweb_doc_retentionperiodstart">
    <vt:lpwstr/>
  </property>
  <property fmtid="{D5CDD505-2E9C-101B-9397-08002B2CF9AE}" pid="30" name="tweb_doc_pages">
    <vt:lpwstr>Sivumäärä</vt:lpwstr>
  </property>
  <property fmtid="{D5CDD505-2E9C-101B-9397-08002B2CF9AE}" pid="31" name="tweb_doc_version">
    <vt:lpwstr>3</vt:lpwstr>
  </property>
  <property fmtid="{D5CDD505-2E9C-101B-9397-08002B2CF9AE}" pid="32" name="tweb_user_name">
    <vt:lpwstr>Hukkanen Kirsi</vt:lpwstr>
  </property>
  <property fmtid="{D5CDD505-2E9C-101B-9397-08002B2CF9AE}" pid="33" name="tweb_user_surname">
    <vt:lpwstr>Hukkanen</vt:lpwstr>
  </property>
  <property fmtid="{D5CDD505-2E9C-101B-9397-08002B2CF9AE}" pid="34" name="tweb_user_givenname">
    <vt:lpwstr>Kirsi</vt:lpwstr>
  </property>
  <property fmtid="{D5CDD505-2E9C-101B-9397-08002B2CF9AE}" pid="35" name="tweb_user_title">
    <vt:lpwstr>tieto- ja viestintävastaava</vt:lpwstr>
  </property>
  <property fmtid="{D5CDD505-2E9C-101B-9397-08002B2CF9AE}" pid="36" name="tweb_user_telephonenumber">
    <vt:lpwstr>040 489 4975</vt:lpwstr>
  </property>
  <property fmtid="{D5CDD505-2E9C-101B-9397-08002B2CF9AE}" pid="37" name="tweb_user_facsimiletelephonenumber">
    <vt:lpwstr>(017) 824 339</vt:lpwstr>
  </property>
  <property fmtid="{D5CDD505-2E9C-101B-9397-08002B2CF9AE}" pid="38" name="tweb_user_rfc822mailbox">
    <vt:lpwstr>kirsi.hukkanen@iisalmi.fi</vt:lpwstr>
  </property>
  <property fmtid="{D5CDD505-2E9C-101B-9397-08002B2CF9AE}" pid="39" name="tweb_user_roomnumber">
    <vt:lpwstr/>
  </property>
  <property fmtid="{D5CDD505-2E9C-101B-9397-08002B2CF9AE}" pid="40" name="tweb_user_organization">
    <vt:lpwstr>Iisalmen kaupunki</vt:lpwstr>
  </property>
  <property fmtid="{D5CDD505-2E9C-101B-9397-08002B2CF9AE}" pid="41" name="tweb_user_department">
    <vt:lpwstr>Hallinto- ja elinkeinopalvelut</vt:lpwstr>
  </property>
  <property fmtid="{D5CDD505-2E9C-101B-9397-08002B2CF9AE}" pid="42" name="tweb_user_group">
    <vt:lpwstr/>
  </property>
  <property fmtid="{D5CDD505-2E9C-101B-9397-08002B2CF9AE}" pid="43" name="tweb_user_postaladdress">
    <vt:lpwstr>PL 10/Pohjolankatu 14</vt:lpwstr>
  </property>
  <property fmtid="{D5CDD505-2E9C-101B-9397-08002B2CF9AE}" pid="44" name="tweb_user_postalcode">
    <vt:lpwstr>74101 Iisalmi</vt:lpwstr>
  </property>
  <property fmtid="{D5CDD505-2E9C-101B-9397-08002B2CF9AE}" pid="45" name="tweb_doc_identifier">
    <vt:lpwstr/>
  </property>
  <property fmtid="{D5CDD505-2E9C-101B-9397-08002B2CF9AE}" pid="46" name="tweb_doc_typename">
    <vt:lpwstr>Sisäiset asiakirjapohjat ja -mallit</vt:lpwstr>
  </property>
  <property fmtid="{D5CDD505-2E9C-101B-9397-08002B2CF9AE}" pid="47" name="tweb_doc_typecode">
    <vt:lpwstr>0043.6</vt:lpwstr>
  </property>
  <property fmtid="{D5CDD505-2E9C-101B-9397-08002B2CF9AE}" pid="48" name="tweb_doc_owner">
    <vt:lpwstr>Administrator</vt:lpwstr>
  </property>
  <property fmtid="{D5CDD505-2E9C-101B-9397-08002B2CF9AE}" pid="49" name="tweb_doc_xsubjectlist">
    <vt:lpwstr/>
  </property>
  <property fmtid="{D5CDD505-2E9C-101B-9397-08002B2CF9AE}" pid="50" name="tweb_doc_securityperiodstart">
    <vt:lpwstr/>
  </property>
  <property fmtid="{D5CDD505-2E9C-101B-9397-08002B2CF9AE}" pid="51" name="tweb_doc_decisionnumber">
    <vt:lpwstr/>
  </property>
  <property fmtid="{D5CDD505-2E9C-101B-9397-08002B2CF9AE}" pid="52" name="tweb_doc_decisionyear">
    <vt:lpwstr>0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presenter">
    <vt:lpwstr/>
  </property>
  <property fmtid="{D5CDD505-2E9C-101B-9397-08002B2CF9AE}" pid="65" name="tweb_doc_solver">
    <vt:lpwstr/>
  </property>
  <property fmtid="{D5CDD505-2E9C-101B-9397-08002B2CF9AE}" pid="66" name="tweb_doc_otherid">
    <vt:lpwstr/>
  </property>
  <property fmtid="{D5CDD505-2E9C-101B-9397-08002B2CF9AE}" pid="67" name="tweb_doc_deadline">
    <vt:lpwstr/>
  </property>
  <property fmtid="{D5CDD505-2E9C-101B-9397-08002B2CF9AE}" pid="68" name="tweb_doc_mamiversion">
    <vt:lpwstr>0.2</vt:lpwstr>
  </property>
  <property fmtid="{D5CDD505-2E9C-101B-9397-08002B2CF9AE}" pid="69" name="tweb_doc_alternativetitle">
    <vt:lpwstr/>
  </property>
  <property fmtid="{D5CDD505-2E9C-101B-9397-08002B2CF9AE}" pid="70" name="tweb_doc_atts">
    <vt:lpwstr/>
  </property>
  <property fmtid="{D5CDD505-2E9C-101B-9397-08002B2CF9AE}" pid="71" name="tweb_doc_eoperators">
    <vt:lpwstr/>
  </property>
  <property fmtid="{D5CDD505-2E9C-101B-9397-08002B2CF9AE}" pid="72" name="TwebKey">
    <vt:lpwstr>de9041e52582c66d2d735513b4b76fe#asiahsp!/TWeb/toaxfront!81!0</vt:lpwstr>
  </property>
</Properties>
</file>